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5654" w14:textId="77777777" w:rsidR="00A81DBA" w:rsidRPr="00A81DBA" w:rsidRDefault="00A81DBA" w:rsidP="00A81DBA">
      <w:pPr>
        <w:ind w:left="-567"/>
        <w:jc w:val="center"/>
        <w:rPr>
          <w:rFonts w:ascii="Times New Roman" w:hAnsi="Times New Roman"/>
          <w:sz w:val="40"/>
          <w:szCs w:val="40"/>
        </w:rPr>
      </w:pPr>
      <w:bookmarkStart w:id="0" w:name="_GoBack"/>
      <w:bookmarkEnd w:id="0"/>
      <w:r w:rsidRPr="00A81DBA">
        <w:rPr>
          <w:rFonts w:ascii="Times New Roman" w:hAnsi="Times New Roman"/>
          <w:sz w:val="40"/>
          <w:szCs w:val="40"/>
        </w:rPr>
        <w:t>Бизнес-план</w:t>
      </w:r>
    </w:p>
    <w:p w14:paraId="315DA823" w14:textId="77777777" w:rsidR="00A81DBA" w:rsidRPr="00A81DBA" w:rsidRDefault="00A81DBA" w:rsidP="00A81DBA">
      <w:pPr>
        <w:ind w:left="-567"/>
        <w:jc w:val="center"/>
        <w:rPr>
          <w:rFonts w:ascii="Times New Roman" w:hAnsi="Times New Roman"/>
          <w:sz w:val="40"/>
          <w:szCs w:val="40"/>
        </w:rPr>
      </w:pPr>
      <w:r w:rsidRPr="00A81DBA">
        <w:rPr>
          <w:rFonts w:ascii="Times New Roman" w:hAnsi="Times New Roman"/>
          <w:sz w:val="40"/>
          <w:szCs w:val="40"/>
        </w:rPr>
        <w:t>По оказанию сантехнических услуг</w:t>
      </w:r>
    </w:p>
    <w:p w14:paraId="71081576" w14:textId="77777777" w:rsidR="00C04416" w:rsidRDefault="007E77E9">
      <w:pPr>
        <w:ind w:left="-567"/>
        <w:rPr>
          <w:rFonts w:ascii="Times New Roman" w:hAnsi="Times New Roman"/>
          <w:sz w:val="28"/>
          <w:szCs w:val="28"/>
        </w:rPr>
      </w:pPr>
      <w:r>
        <w:rPr>
          <w:rFonts w:ascii="Times New Roman" w:hAnsi="Times New Roman"/>
          <w:sz w:val="28"/>
          <w:szCs w:val="28"/>
        </w:rPr>
        <w:t>1. Наименование участника проекта</w:t>
      </w:r>
    </w:p>
    <w:tbl>
      <w:tblPr>
        <w:tblW w:w="10774" w:type="dxa"/>
        <w:tblInd w:w="-1276" w:type="dxa"/>
        <w:tblCellMar>
          <w:left w:w="10" w:type="dxa"/>
          <w:right w:w="10" w:type="dxa"/>
        </w:tblCellMar>
        <w:tblLook w:val="0000" w:firstRow="0" w:lastRow="0" w:firstColumn="0" w:lastColumn="0" w:noHBand="0" w:noVBand="0"/>
      </w:tblPr>
      <w:tblGrid>
        <w:gridCol w:w="5387"/>
        <w:gridCol w:w="5387"/>
      </w:tblGrid>
      <w:tr w:rsidR="00C04416" w14:paraId="79B6301A" w14:textId="77777777">
        <w:trPr>
          <w:trHeight w:val="300"/>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2C4C66"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Фамилия, Имя, Отчество инициатора</w:t>
            </w:r>
          </w:p>
        </w:tc>
        <w:tc>
          <w:tcPr>
            <w:tcW w:w="5387"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47BBAB2" w14:textId="77777777" w:rsidR="00C04416" w:rsidRDefault="00C04416">
            <w:pPr>
              <w:spacing w:after="0" w:line="360" w:lineRule="auto"/>
              <w:jc w:val="center"/>
              <w:rPr>
                <w:rFonts w:ascii="Times New Roman" w:eastAsia="Times New Roman" w:hAnsi="Times New Roman"/>
                <w:sz w:val="28"/>
                <w:szCs w:val="28"/>
              </w:rPr>
            </w:pPr>
          </w:p>
        </w:tc>
      </w:tr>
      <w:tr w:rsidR="00C04416" w14:paraId="471D0DDD" w14:textId="77777777">
        <w:trPr>
          <w:trHeight w:val="300"/>
        </w:trPr>
        <w:tc>
          <w:tcPr>
            <w:tcW w:w="5387"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D6055CC"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Контактный телефон</w:t>
            </w:r>
          </w:p>
        </w:tc>
        <w:tc>
          <w:tcPr>
            <w:tcW w:w="538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3C852CB" w14:textId="77777777" w:rsidR="00C04416" w:rsidRDefault="00C04416">
            <w:pPr>
              <w:spacing w:after="0" w:line="360" w:lineRule="auto"/>
              <w:jc w:val="center"/>
              <w:rPr>
                <w:rFonts w:ascii="Times New Roman" w:eastAsia="Times New Roman" w:hAnsi="Times New Roman"/>
                <w:sz w:val="28"/>
                <w:szCs w:val="28"/>
              </w:rPr>
            </w:pPr>
          </w:p>
        </w:tc>
      </w:tr>
      <w:tr w:rsidR="00C04416" w14:paraId="02B284DF" w14:textId="77777777">
        <w:trPr>
          <w:trHeight w:val="300"/>
        </w:trPr>
        <w:tc>
          <w:tcPr>
            <w:tcW w:w="5387"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0A9A224"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538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6BE0429" w14:textId="77777777" w:rsidR="00C04416" w:rsidRDefault="00C04416">
            <w:pPr>
              <w:spacing w:after="0" w:line="360" w:lineRule="auto"/>
              <w:jc w:val="center"/>
              <w:rPr>
                <w:rFonts w:ascii="Times New Roman" w:eastAsia="Times New Roman" w:hAnsi="Times New Roman"/>
                <w:sz w:val="28"/>
                <w:szCs w:val="28"/>
              </w:rPr>
            </w:pPr>
          </w:p>
        </w:tc>
      </w:tr>
    </w:tbl>
    <w:p w14:paraId="15A008AD" w14:textId="77777777" w:rsidR="00C04416" w:rsidRDefault="00C04416">
      <w:pPr>
        <w:ind w:left="-567"/>
        <w:jc w:val="center"/>
        <w:rPr>
          <w:rFonts w:ascii="Times New Roman" w:hAnsi="Times New Roman"/>
          <w:sz w:val="28"/>
          <w:szCs w:val="28"/>
        </w:rPr>
      </w:pPr>
    </w:p>
    <w:p w14:paraId="37798807" w14:textId="77777777" w:rsidR="00C04416" w:rsidRDefault="007E77E9">
      <w:pPr>
        <w:ind w:left="-567"/>
        <w:rPr>
          <w:rFonts w:ascii="Times New Roman" w:hAnsi="Times New Roman"/>
          <w:sz w:val="28"/>
          <w:szCs w:val="28"/>
        </w:rPr>
      </w:pPr>
      <w:r>
        <w:rPr>
          <w:rFonts w:ascii="Times New Roman" w:hAnsi="Times New Roman"/>
          <w:sz w:val="28"/>
          <w:szCs w:val="28"/>
        </w:rPr>
        <w:t>2. Краткое описание проекта</w:t>
      </w:r>
    </w:p>
    <w:tbl>
      <w:tblPr>
        <w:tblW w:w="10738" w:type="dxa"/>
        <w:tblInd w:w="-1276" w:type="dxa"/>
        <w:tblCellMar>
          <w:left w:w="10" w:type="dxa"/>
          <w:right w:w="10" w:type="dxa"/>
        </w:tblCellMar>
        <w:tblLook w:val="0000" w:firstRow="0" w:lastRow="0" w:firstColumn="0" w:lastColumn="0" w:noHBand="0" w:noVBand="0"/>
      </w:tblPr>
      <w:tblGrid>
        <w:gridCol w:w="1702"/>
        <w:gridCol w:w="9036"/>
      </w:tblGrid>
      <w:tr w:rsidR="00C04416" w14:paraId="4FB678D8" w14:textId="77777777">
        <w:trPr>
          <w:trHeight w:val="300"/>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C64415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Краткое описание бизнеса</w:t>
            </w:r>
          </w:p>
        </w:tc>
        <w:tc>
          <w:tcPr>
            <w:tcW w:w="903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D2BADC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Согласно концепции данного проекта, я планирую оказывать сантехнические услуги для населения города Ярцево и близ лежащих населенных пунктов. Так как оказание моих услуг происходит на территории заказчика, наличие офиса не требуется. В перечень оказываемых мной услуг будут входить следующие услуги: монтаж или замена систем отопления, монтаж или замена систем водоснабжения, замена или установка сантехнического фаянса, замена или установка радиаторов отопления, установка стиральной машины, установка водонагревателя, установка насосной станции, замена или установка смесителя, установка или замена приборов учета воды, установка и пусконаладка котла. Весь перечень оказываемых мной услуг является необходимым для широких слоев населения. Как правило </w:t>
            </w:r>
            <w:proofErr w:type="gramStart"/>
            <w:r>
              <w:rPr>
                <w:rFonts w:ascii="Times New Roman" w:eastAsia="Times New Roman" w:hAnsi="Times New Roman"/>
                <w:sz w:val="20"/>
                <w:szCs w:val="20"/>
              </w:rPr>
              <w:t>представители моей целевой аудитории это</w:t>
            </w:r>
            <w:proofErr w:type="gramEnd"/>
            <w:r>
              <w:rPr>
                <w:rFonts w:ascii="Times New Roman" w:eastAsia="Times New Roman" w:hAnsi="Times New Roman"/>
                <w:sz w:val="20"/>
                <w:szCs w:val="20"/>
              </w:rPr>
              <w:t xml:space="preserve"> люди в возрастной категории от 20 до 70 лет, обладающие стабильным средним уровнем достатка, имеют в собственности объекты недвижимости. Основным мотивом </w:t>
            </w:r>
            <w:proofErr w:type="spellStart"/>
            <w:r>
              <w:rPr>
                <w:rFonts w:ascii="Times New Roman" w:eastAsia="Times New Roman" w:hAnsi="Times New Roman"/>
                <w:sz w:val="20"/>
                <w:szCs w:val="20"/>
              </w:rPr>
              <w:t>двужищим</w:t>
            </w:r>
            <w:proofErr w:type="spellEnd"/>
            <w:r>
              <w:rPr>
                <w:rFonts w:ascii="Times New Roman" w:eastAsia="Times New Roman" w:hAnsi="Times New Roman"/>
                <w:sz w:val="20"/>
                <w:szCs w:val="20"/>
              </w:rPr>
              <w:t xml:space="preserve"> клиентами при обращении к моим услугам </w:t>
            </w:r>
            <w:proofErr w:type="gramStart"/>
            <w:r>
              <w:rPr>
                <w:rFonts w:ascii="Times New Roman" w:eastAsia="Times New Roman" w:hAnsi="Times New Roman"/>
                <w:sz w:val="20"/>
                <w:szCs w:val="20"/>
              </w:rPr>
              <w:t>является  их</w:t>
            </w:r>
            <w:proofErr w:type="gramEnd"/>
            <w:r>
              <w:rPr>
                <w:rFonts w:ascii="Times New Roman" w:eastAsia="Times New Roman" w:hAnsi="Times New Roman"/>
                <w:sz w:val="20"/>
                <w:szCs w:val="20"/>
              </w:rPr>
              <w:t xml:space="preserve"> стремление проживать в комфортных условиях, без поломок сантехники в результате ее не верного монтажа. Прежде всего клиентами ценится при выборе подрядчика на оказание рассматриваемых услуг факт профессионализма и наличие гарантии на выполненные работы. И не мало важную роль играет стоимость услуг. Дополнительным мотивирующим фактором при принятии решения клиентом о сотрудничестве со мной может стать наличие положительных отзывов от пред идущих заказчиков. В моем случае стоимость оказания услуг будет ниже чему конкурентов на 5-10%, что в свою очередь позволит постепенно собрать собственную базу постоянных клиентов. Предпосылками к успеху ведения рассматриваемой деятельности станет наличие четырех летнего опыта по оказанию указанных выше услуг, а так же желание развиваться в данном направлении с целью улучшения личного благосостояния.</w:t>
            </w:r>
          </w:p>
        </w:tc>
      </w:tr>
      <w:tr w:rsidR="00C04416" w14:paraId="32E30403"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646D03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Текущий статус проекта</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5AF588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 сегодня данный проект находится на стадии идеи, и необходимости стартового капитала для начала плодотворной деятельности.</w:t>
            </w:r>
          </w:p>
        </w:tc>
      </w:tr>
      <w:tr w:rsidR="00C04416" w14:paraId="2A308F3D"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A1DB4F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Каналы сбыта</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0B350D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 качестве основных каналов сбыта выступят следующие направления: реклама в социальных сетях - ведение страничек в инстаграм и в контакте, таргетированная реклама; распространение полиграфической продукции - визитки будут распространяться продавцами в магазинах торгующих сантехникой; реклама на досках объявлений в интернете (</w:t>
            </w:r>
            <w:proofErr w:type="spellStart"/>
            <w:r>
              <w:rPr>
                <w:rFonts w:ascii="Times New Roman" w:eastAsia="Times New Roman" w:hAnsi="Times New Roman"/>
                <w:sz w:val="20"/>
                <w:szCs w:val="20"/>
              </w:rPr>
              <w:t>авито</w:t>
            </w:r>
            <w:proofErr w:type="spellEnd"/>
            <w:r>
              <w:rPr>
                <w:rFonts w:ascii="Times New Roman" w:eastAsia="Times New Roman" w:hAnsi="Times New Roman"/>
                <w:sz w:val="20"/>
                <w:szCs w:val="20"/>
              </w:rPr>
              <w:t xml:space="preserve"> и юла).</w:t>
            </w:r>
          </w:p>
        </w:tc>
      </w:tr>
      <w:tr w:rsidR="00C04416" w14:paraId="12B6F234"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3F3CFE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Необходимый стартовый капитал, руб.</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B7AD7D5" w14:textId="77777777" w:rsidR="00C04416" w:rsidRDefault="00562D73" w:rsidP="00562D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007E77E9">
              <w:rPr>
                <w:rFonts w:ascii="Times New Roman" w:eastAsia="Times New Roman" w:hAnsi="Times New Roman"/>
                <w:sz w:val="20"/>
                <w:szCs w:val="20"/>
              </w:rPr>
              <w:t>50000</w:t>
            </w:r>
          </w:p>
        </w:tc>
      </w:tr>
      <w:tr w:rsidR="00C04416" w14:paraId="189E8D5C"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F7676F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Направления расходования</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EBF369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Приобретение о</w:t>
            </w:r>
            <w:r w:rsidR="00562D73">
              <w:rPr>
                <w:rFonts w:ascii="Times New Roman" w:eastAsia="Times New Roman" w:hAnsi="Times New Roman"/>
                <w:sz w:val="20"/>
                <w:szCs w:val="20"/>
              </w:rPr>
              <w:t>сновных средств на общую сумму 3</w:t>
            </w:r>
            <w:r>
              <w:rPr>
                <w:rFonts w:ascii="Times New Roman" w:eastAsia="Times New Roman" w:hAnsi="Times New Roman"/>
                <w:sz w:val="20"/>
                <w:szCs w:val="20"/>
              </w:rPr>
              <w:t>50000 рублей.</w:t>
            </w:r>
          </w:p>
        </w:tc>
      </w:tr>
      <w:tr w:rsidR="00C04416" w14:paraId="166892C9"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5A1CCF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Срок реализации проекта (дата запуска)</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B416264" w14:textId="77777777" w:rsidR="00C04416" w:rsidRDefault="00C04416">
            <w:pPr>
              <w:spacing w:after="0" w:line="240" w:lineRule="auto"/>
              <w:jc w:val="center"/>
              <w:rPr>
                <w:rFonts w:ascii="Times New Roman" w:eastAsia="Times New Roman" w:hAnsi="Times New Roman"/>
                <w:sz w:val="20"/>
                <w:szCs w:val="20"/>
              </w:rPr>
            </w:pPr>
          </w:p>
        </w:tc>
      </w:tr>
    </w:tbl>
    <w:p w14:paraId="44D3F79F" w14:textId="77777777" w:rsidR="00C04416" w:rsidRDefault="00C04416">
      <w:pPr>
        <w:ind w:left="-567"/>
        <w:jc w:val="center"/>
        <w:rPr>
          <w:rFonts w:ascii="Times New Roman" w:hAnsi="Times New Roman"/>
          <w:sz w:val="28"/>
          <w:szCs w:val="28"/>
        </w:rPr>
      </w:pPr>
    </w:p>
    <w:p w14:paraId="12CF56FF" w14:textId="77777777" w:rsidR="00C04416" w:rsidRDefault="00C04416">
      <w:pPr>
        <w:ind w:left="-567"/>
        <w:jc w:val="center"/>
        <w:rPr>
          <w:rFonts w:ascii="Times New Roman" w:hAnsi="Times New Roman"/>
          <w:sz w:val="28"/>
          <w:szCs w:val="28"/>
        </w:rPr>
      </w:pPr>
    </w:p>
    <w:p w14:paraId="37492C02" w14:textId="77777777" w:rsidR="00C04416" w:rsidRDefault="00C04416" w:rsidP="00A81DBA">
      <w:pPr>
        <w:rPr>
          <w:rFonts w:ascii="Times New Roman" w:hAnsi="Times New Roman"/>
          <w:sz w:val="28"/>
          <w:szCs w:val="28"/>
        </w:rPr>
      </w:pPr>
    </w:p>
    <w:p w14:paraId="0D2A2B7C" w14:textId="77777777" w:rsidR="00C04416" w:rsidRDefault="007E77E9">
      <w:pPr>
        <w:ind w:left="-567"/>
        <w:jc w:val="both"/>
        <w:rPr>
          <w:rFonts w:ascii="Times New Roman" w:hAnsi="Times New Roman"/>
          <w:sz w:val="28"/>
          <w:szCs w:val="28"/>
        </w:rPr>
      </w:pPr>
      <w:r>
        <w:rPr>
          <w:rFonts w:ascii="Times New Roman" w:hAnsi="Times New Roman"/>
          <w:sz w:val="28"/>
          <w:szCs w:val="28"/>
        </w:rPr>
        <w:lastRenderedPageBreak/>
        <w:t>3. Краткое описание рынка, целевой аудитории, маркетинговой политики и стратегии продвижения проекта</w:t>
      </w:r>
    </w:p>
    <w:tbl>
      <w:tblPr>
        <w:tblW w:w="10738" w:type="dxa"/>
        <w:tblInd w:w="-1276" w:type="dxa"/>
        <w:tblCellMar>
          <w:left w:w="10" w:type="dxa"/>
          <w:right w:w="10" w:type="dxa"/>
        </w:tblCellMar>
        <w:tblLook w:val="0000" w:firstRow="0" w:lastRow="0" w:firstColumn="0" w:lastColumn="0" w:noHBand="0" w:noVBand="0"/>
      </w:tblPr>
      <w:tblGrid>
        <w:gridCol w:w="1702"/>
        <w:gridCol w:w="9036"/>
      </w:tblGrid>
      <w:tr w:rsidR="00C04416" w14:paraId="54FD788F" w14:textId="77777777">
        <w:trPr>
          <w:trHeight w:val="300"/>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5D2F6F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Краткое описание стратегии продвижения проекта</w:t>
            </w:r>
          </w:p>
        </w:tc>
        <w:tc>
          <w:tcPr>
            <w:tcW w:w="903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958F6B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 качестве стратегии продвижения избрана на первичном этапе активно проводимая рекламная политика заключающаяся в задействовании таких каналов сбыта как: реклама в социальных сетях, распространение полиграфической продукции, реклама на досках объявлений в интернете (</w:t>
            </w:r>
            <w:proofErr w:type="spellStart"/>
            <w:r>
              <w:rPr>
                <w:rFonts w:ascii="Times New Roman" w:eastAsia="Times New Roman" w:hAnsi="Times New Roman"/>
                <w:sz w:val="20"/>
                <w:szCs w:val="20"/>
              </w:rPr>
              <w:t>авито</w:t>
            </w:r>
            <w:proofErr w:type="spellEnd"/>
            <w:r>
              <w:rPr>
                <w:rFonts w:ascii="Times New Roman" w:eastAsia="Times New Roman" w:hAnsi="Times New Roman"/>
                <w:sz w:val="20"/>
                <w:szCs w:val="20"/>
              </w:rPr>
              <w:t xml:space="preserve"> и юла</w:t>
            </w:r>
            <w:proofErr w:type="gramStart"/>
            <w:r>
              <w:rPr>
                <w:rFonts w:ascii="Times New Roman" w:eastAsia="Times New Roman" w:hAnsi="Times New Roman"/>
                <w:sz w:val="20"/>
                <w:szCs w:val="20"/>
              </w:rPr>
              <w:t>).ежемесячный</w:t>
            </w:r>
            <w:proofErr w:type="gramEnd"/>
            <w:r>
              <w:rPr>
                <w:rFonts w:ascii="Times New Roman" w:eastAsia="Times New Roman" w:hAnsi="Times New Roman"/>
                <w:sz w:val="20"/>
                <w:szCs w:val="20"/>
              </w:rPr>
              <w:t xml:space="preserve"> рекламный бюджет составит 1500 рублей. В качестве мер связанных со стимулирование спроса от потенциальных клиентов станут: стратегия сниженной стоимости, стоимость оказания услуг будет ниже чему конкурентов на 5-10%; публикации обратной связи от клиентов в виде положительных отзывов на страничках в социальных сетях.</w:t>
            </w:r>
          </w:p>
        </w:tc>
      </w:tr>
      <w:tr w:rsidR="00C04416" w14:paraId="69008AC9"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B06FAF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Основные потребители продукта. Целевые сегменты рынка.</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5D78B1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Как правило </w:t>
            </w:r>
            <w:proofErr w:type="gramStart"/>
            <w:r>
              <w:rPr>
                <w:rFonts w:ascii="Times New Roman" w:eastAsia="Times New Roman" w:hAnsi="Times New Roman"/>
                <w:sz w:val="20"/>
                <w:szCs w:val="20"/>
              </w:rPr>
              <w:t>представители моей целевой аудитории это</w:t>
            </w:r>
            <w:proofErr w:type="gramEnd"/>
            <w:r>
              <w:rPr>
                <w:rFonts w:ascii="Times New Roman" w:eastAsia="Times New Roman" w:hAnsi="Times New Roman"/>
                <w:sz w:val="20"/>
                <w:szCs w:val="20"/>
              </w:rPr>
              <w:t xml:space="preserve"> люди в возрастной категории от 20 до 70 лет, обладающие стабильным средним уровнем достатка, имеют в собственности объекты недвижимости. Их в свою очередь можно развить на два сегмента: 1. Только переехавшие в новое жилье - это люди как правило обустраивают свое жилье практически нуля, они являются наиболее привлекательной целевой аудиторией, ввиду того что им в основном необходимы сразу несколько услуг из моего перечня одновременно. 2. Люди постоянно проживающие в квартире или загородном доме - они привлекательны тем что как правило являются более склонными к постоянству это выражается не только в проживании в одном и том же жилье но так же и во многих других аспектах жизни, с ними всегда необходимо работать прежде всего на качество так как в этом случае они с высокой долей вероятности станут постоянными клиентами.</w:t>
            </w:r>
          </w:p>
        </w:tc>
      </w:tr>
      <w:tr w:rsidR="00C04416" w14:paraId="54A107EB" w14:textId="77777777">
        <w:trPr>
          <w:trHeight w:val="300"/>
        </w:trPr>
        <w:tc>
          <w:tcPr>
            <w:tcW w:w="170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4D9242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Основные конкуренты, наиболее близкие аналоги и их место на рынке</w:t>
            </w:r>
          </w:p>
        </w:tc>
        <w:tc>
          <w:tcPr>
            <w:tcW w:w="9036"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94CAB8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На сегодняшний день рынок по оказанию услуг связанных с проведением сантехнических работ можно считать довольно насыщенным. Согласно данным полученным в результате анализа предложений сайта </w:t>
            </w:r>
            <w:proofErr w:type="spellStart"/>
            <w:r>
              <w:rPr>
                <w:rFonts w:ascii="Times New Roman" w:eastAsia="Times New Roman" w:hAnsi="Times New Roman"/>
                <w:sz w:val="20"/>
                <w:szCs w:val="20"/>
              </w:rPr>
              <w:t>авито</w:t>
            </w:r>
            <w:proofErr w:type="spellEnd"/>
            <w:r>
              <w:rPr>
                <w:rFonts w:ascii="Times New Roman" w:eastAsia="Times New Roman" w:hAnsi="Times New Roman"/>
                <w:sz w:val="20"/>
                <w:szCs w:val="20"/>
              </w:rPr>
              <w:t xml:space="preserve"> на территории города публикуют предложения об оказании сантехнических услуг порядка 20 исполнителей. В основном они представлены как частные лица и не фокусируются только на оказании сантехнических услуг, в сферу оказываемых ими услуг входят: электрика, отделочные работы и комплексный ремонт объектов недвижимости.</w:t>
            </w:r>
          </w:p>
          <w:p w14:paraId="7D5E5A0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 целом на сегодняшний день исполнителей рассматриваемых услуг хватает. Однако для новых исполнителей всегда найдется место, в виду возможной конкуренции. Ниже рассмотрим основных конкурентов:</w:t>
            </w:r>
          </w:p>
          <w:p w14:paraId="27B17B0B" w14:textId="77777777" w:rsidR="00C04416" w:rsidRDefault="005C0ABB" w:rsidP="005C0A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5ECA1210" w14:textId="77777777" w:rsidR="005C0ABB" w:rsidRDefault="005C0ABB" w:rsidP="005C0A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0923CB14" w14:textId="77777777" w:rsidR="005C0ABB" w:rsidRDefault="005C0ABB" w:rsidP="005C0A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3D327AE2" w14:textId="77777777" w:rsidR="005C0ABB" w:rsidRDefault="005C0ABB" w:rsidP="005C0AB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tc>
      </w:tr>
    </w:tbl>
    <w:p w14:paraId="40B997B7" w14:textId="77777777" w:rsidR="00C04416" w:rsidRDefault="00C04416">
      <w:pPr>
        <w:ind w:left="-567"/>
        <w:jc w:val="center"/>
        <w:rPr>
          <w:rFonts w:ascii="Times New Roman" w:hAnsi="Times New Roman"/>
          <w:sz w:val="28"/>
          <w:szCs w:val="28"/>
        </w:rPr>
      </w:pPr>
    </w:p>
    <w:p w14:paraId="2AFE1D0D" w14:textId="77777777" w:rsidR="00C04416" w:rsidRDefault="007E77E9">
      <w:pPr>
        <w:ind w:left="-567"/>
        <w:rPr>
          <w:rFonts w:ascii="Times New Roman" w:hAnsi="Times New Roman"/>
          <w:sz w:val="28"/>
          <w:szCs w:val="28"/>
        </w:rPr>
      </w:pPr>
      <w:r>
        <w:rPr>
          <w:rFonts w:ascii="Times New Roman" w:hAnsi="Times New Roman"/>
          <w:sz w:val="28"/>
          <w:szCs w:val="28"/>
        </w:rPr>
        <w:t>4. Календарный план реализации проекта</w:t>
      </w:r>
    </w:p>
    <w:tbl>
      <w:tblPr>
        <w:tblW w:w="10740" w:type="dxa"/>
        <w:tblInd w:w="-1276" w:type="dxa"/>
        <w:tblCellMar>
          <w:left w:w="10" w:type="dxa"/>
          <w:right w:w="10" w:type="dxa"/>
        </w:tblCellMar>
        <w:tblLook w:val="0000" w:firstRow="0" w:lastRow="0" w:firstColumn="0" w:lastColumn="0" w:noHBand="0" w:noVBand="0"/>
      </w:tblPr>
      <w:tblGrid>
        <w:gridCol w:w="992"/>
        <w:gridCol w:w="5637"/>
        <w:gridCol w:w="4111"/>
      </w:tblGrid>
      <w:tr w:rsidR="00A81DBA" w14:paraId="02A58C9D" w14:textId="77777777" w:rsidTr="00A81DBA">
        <w:trPr>
          <w:trHeight w:val="30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1AD3FD4"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п/п</w:t>
            </w:r>
          </w:p>
        </w:tc>
        <w:tc>
          <w:tcPr>
            <w:tcW w:w="5637"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E76AC7E"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Мероприятие</w:t>
            </w:r>
          </w:p>
        </w:tc>
        <w:tc>
          <w:tcPr>
            <w:tcW w:w="4111"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9C416A5" w14:textId="77777777" w:rsidR="00A81DBA" w:rsidRDefault="00A81DBA" w:rsidP="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Дата реализации</w:t>
            </w:r>
          </w:p>
        </w:tc>
      </w:tr>
      <w:tr w:rsidR="00A81DBA" w14:paraId="7E4036D0" w14:textId="77777777" w:rsidTr="00A81DBA">
        <w:trPr>
          <w:trHeight w:val="300"/>
        </w:trPr>
        <w:tc>
          <w:tcPr>
            <w:tcW w:w="99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4102041"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3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9B22074"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Покупка оборудования</w:t>
            </w:r>
          </w:p>
        </w:tc>
        <w:tc>
          <w:tcPr>
            <w:tcW w:w="411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93CD84" w14:textId="77777777" w:rsidR="00A81DBA" w:rsidRDefault="00A81DBA">
            <w:pPr>
              <w:spacing w:after="0" w:line="360" w:lineRule="auto"/>
              <w:jc w:val="center"/>
              <w:rPr>
                <w:rFonts w:ascii="Times New Roman" w:eastAsia="Times New Roman" w:hAnsi="Times New Roman"/>
                <w:sz w:val="28"/>
                <w:szCs w:val="28"/>
              </w:rPr>
            </w:pPr>
          </w:p>
        </w:tc>
      </w:tr>
      <w:tr w:rsidR="00A81DBA" w14:paraId="734C8AE5" w14:textId="77777777" w:rsidTr="00A81DBA">
        <w:trPr>
          <w:trHeight w:val="300"/>
        </w:trPr>
        <w:tc>
          <w:tcPr>
            <w:tcW w:w="99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083BF0E"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3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945285E"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Проведение рекламных мероприятий</w:t>
            </w:r>
          </w:p>
        </w:tc>
        <w:tc>
          <w:tcPr>
            <w:tcW w:w="411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D2A8566" w14:textId="77777777" w:rsidR="00A81DBA" w:rsidRDefault="00A81DBA">
            <w:pPr>
              <w:spacing w:after="0" w:line="360" w:lineRule="auto"/>
              <w:jc w:val="center"/>
              <w:rPr>
                <w:rFonts w:ascii="Times New Roman" w:eastAsia="Times New Roman" w:hAnsi="Times New Roman"/>
                <w:sz w:val="28"/>
                <w:szCs w:val="28"/>
              </w:rPr>
            </w:pPr>
          </w:p>
        </w:tc>
      </w:tr>
      <w:tr w:rsidR="00A81DBA" w14:paraId="4CA8BFD4" w14:textId="77777777" w:rsidTr="00A81DBA">
        <w:trPr>
          <w:trHeight w:val="300"/>
        </w:trPr>
        <w:tc>
          <w:tcPr>
            <w:tcW w:w="99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A796229"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3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DB7992E"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Начало работы</w:t>
            </w:r>
          </w:p>
        </w:tc>
        <w:tc>
          <w:tcPr>
            <w:tcW w:w="411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77C7532" w14:textId="77777777" w:rsidR="00A81DBA" w:rsidRDefault="00A81DBA">
            <w:pPr>
              <w:spacing w:after="0" w:line="360" w:lineRule="auto"/>
              <w:jc w:val="center"/>
              <w:rPr>
                <w:rFonts w:ascii="Times New Roman" w:eastAsia="Times New Roman" w:hAnsi="Times New Roman"/>
                <w:sz w:val="28"/>
                <w:szCs w:val="28"/>
              </w:rPr>
            </w:pPr>
          </w:p>
        </w:tc>
      </w:tr>
    </w:tbl>
    <w:p w14:paraId="00D3F87E" w14:textId="77777777" w:rsidR="00C04416" w:rsidRDefault="00C04416">
      <w:pPr>
        <w:ind w:left="-567"/>
        <w:jc w:val="center"/>
        <w:rPr>
          <w:rFonts w:ascii="Times New Roman" w:hAnsi="Times New Roman"/>
          <w:sz w:val="28"/>
          <w:szCs w:val="28"/>
        </w:rPr>
      </w:pPr>
    </w:p>
    <w:p w14:paraId="5EF0B065" w14:textId="77777777" w:rsidR="00681808" w:rsidRDefault="00681808">
      <w:pPr>
        <w:ind w:left="-567"/>
        <w:jc w:val="center"/>
        <w:rPr>
          <w:rFonts w:ascii="Times New Roman" w:hAnsi="Times New Roman"/>
          <w:sz w:val="28"/>
          <w:szCs w:val="28"/>
        </w:rPr>
      </w:pPr>
    </w:p>
    <w:p w14:paraId="52ABFC7E" w14:textId="77777777" w:rsidR="00681808" w:rsidRDefault="00681808">
      <w:pPr>
        <w:ind w:left="-567"/>
        <w:jc w:val="center"/>
        <w:rPr>
          <w:rFonts w:ascii="Times New Roman" w:hAnsi="Times New Roman"/>
          <w:sz w:val="28"/>
          <w:szCs w:val="28"/>
        </w:rPr>
      </w:pPr>
    </w:p>
    <w:p w14:paraId="2B023EFF" w14:textId="77777777" w:rsidR="00681808" w:rsidRDefault="00681808">
      <w:pPr>
        <w:ind w:left="-567"/>
        <w:jc w:val="center"/>
        <w:rPr>
          <w:rFonts w:ascii="Times New Roman" w:hAnsi="Times New Roman"/>
          <w:sz w:val="28"/>
          <w:szCs w:val="28"/>
        </w:rPr>
      </w:pPr>
    </w:p>
    <w:p w14:paraId="10379295" w14:textId="77777777" w:rsidR="00C04416" w:rsidRDefault="00C04416">
      <w:pPr>
        <w:ind w:left="-567"/>
        <w:jc w:val="center"/>
        <w:rPr>
          <w:rFonts w:ascii="Times New Roman" w:hAnsi="Times New Roman"/>
          <w:sz w:val="28"/>
          <w:szCs w:val="28"/>
        </w:rPr>
      </w:pPr>
    </w:p>
    <w:p w14:paraId="3EFF1EB8" w14:textId="77777777" w:rsidR="00C04416" w:rsidRDefault="00C04416">
      <w:pPr>
        <w:ind w:left="-567"/>
        <w:jc w:val="center"/>
        <w:rPr>
          <w:rFonts w:ascii="Times New Roman" w:hAnsi="Times New Roman"/>
          <w:sz w:val="28"/>
          <w:szCs w:val="28"/>
        </w:rPr>
      </w:pPr>
    </w:p>
    <w:p w14:paraId="5C4A4259" w14:textId="77777777" w:rsidR="00C04416" w:rsidRDefault="007E77E9">
      <w:pPr>
        <w:ind w:left="-567"/>
        <w:jc w:val="center"/>
        <w:rPr>
          <w:rFonts w:ascii="Times New Roman" w:hAnsi="Times New Roman"/>
          <w:sz w:val="28"/>
          <w:szCs w:val="28"/>
        </w:rPr>
      </w:pPr>
      <w:r>
        <w:rPr>
          <w:rFonts w:ascii="Times New Roman" w:hAnsi="Times New Roman"/>
          <w:sz w:val="28"/>
          <w:szCs w:val="28"/>
        </w:rPr>
        <w:lastRenderedPageBreak/>
        <w:t>Перечень первичных затрат за счет средств субсидии</w:t>
      </w:r>
    </w:p>
    <w:tbl>
      <w:tblPr>
        <w:tblW w:w="11165" w:type="dxa"/>
        <w:tblInd w:w="-1276" w:type="dxa"/>
        <w:tblCellMar>
          <w:left w:w="10" w:type="dxa"/>
          <w:right w:w="10" w:type="dxa"/>
        </w:tblCellMar>
        <w:tblLook w:val="0000" w:firstRow="0" w:lastRow="0" w:firstColumn="0" w:lastColumn="0" w:noHBand="0" w:noVBand="0"/>
      </w:tblPr>
      <w:tblGrid>
        <w:gridCol w:w="5812"/>
        <w:gridCol w:w="1701"/>
        <w:gridCol w:w="3652"/>
      </w:tblGrid>
      <w:tr w:rsidR="00A81DBA" w14:paraId="50AED221" w14:textId="77777777" w:rsidTr="00A81DBA">
        <w:trPr>
          <w:trHeight w:val="300"/>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7E03171"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Наименование</w:t>
            </w:r>
          </w:p>
        </w:tc>
        <w:tc>
          <w:tcPr>
            <w:tcW w:w="1701"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D57F1C"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Кол-во, шт.</w:t>
            </w:r>
          </w:p>
        </w:tc>
        <w:tc>
          <w:tcPr>
            <w:tcW w:w="365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F7A44D1" w14:textId="77777777" w:rsidR="00A81DBA" w:rsidRDefault="00A81DBA" w:rsidP="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Итого</w:t>
            </w:r>
          </w:p>
        </w:tc>
      </w:tr>
      <w:tr w:rsidR="00A81DBA" w14:paraId="5F47BC8E"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DC00B69"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Перфоратор </w:t>
            </w:r>
            <w:proofErr w:type="spellStart"/>
            <w:r>
              <w:rPr>
                <w:rFonts w:ascii="Times New Roman" w:eastAsia="Times New Roman" w:hAnsi="Times New Roman"/>
                <w:sz w:val="28"/>
                <w:szCs w:val="28"/>
              </w:rPr>
              <w:t>Makita</w:t>
            </w:r>
            <w:proofErr w:type="spellEnd"/>
            <w:r>
              <w:rPr>
                <w:rFonts w:ascii="Times New Roman" w:eastAsia="Times New Roman" w:hAnsi="Times New Roman"/>
                <w:sz w:val="28"/>
                <w:szCs w:val="28"/>
              </w:rPr>
              <w:t xml:space="preserve"> hr5212c</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82A9AA"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val="restart"/>
            <w:tcBorders>
              <w:top w:val="none" w:sz="0" w:space="0" w:color="000000"/>
              <w:left w:val="none" w:sz="0" w:space="0" w:color="000000"/>
              <w:right w:val="single" w:sz="4" w:space="0" w:color="000000"/>
            </w:tcBorders>
            <w:shd w:val="clear" w:color="000000" w:fill="FFFFFF"/>
            <w:tcMar>
              <w:top w:w="0" w:type="dxa"/>
              <w:left w:w="108" w:type="dxa"/>
              <w:bottom w:w="0" w:type="dxa"/>
              <w:right w:w="108" w:type="dxa"/>
            </w:tcMar>
            <w:vAlign w:val="center"/>
          </w:tcPr>
          <w:p w14:paraId="4EB3B586" w14:textId="77777777" w:rsidR="00A81DBA" w:rsidRPr="00A81DBA" w:rsidRDefault="00562D73" w:rsidP="00562D73">
            <w:pPr>
              <w:spacing w:after="0" w:line="360" w:lineRule="auto"/>
              <w:jc w:val="center"/>
              <w:rPr>
                <w:rFonts w:ascii="Times New Roman" w:eastAsia="Times New Roman" w:hAnsi="Times New Roman"/>
                <w:sz w:val="72"/>
                <w:szCs w:val="72"/>
              </w:rPr>
            </w:pPr>
            <w:r>
              <w:rPr>
                <w:rFonts w:ascii="Times New Roman" w:eastAsia="Times New Roman" w:hAnsi="Times New Roman"/>
                <w:sz w:val="72"/>
                <w:szCs w:val="72"/>
              </w:rPr>
              <w:t>3</w:t>
            </w:r>
            <w:r w:rsidR="00A81DBA" w:rsidRPr="00A81DBA">
              <w:rPr>
                <w:rFonts w:ascii="Times New Roman" w:eastAsia="Times New Roman" w:hAnsi="Times New Roman"/>
                <w:sz w:val="72"/>
                <w:szCs w:val="72"/>
              </w:rPr>
              <w:t>50</w:t>
            </w:r>
            <w:r>
              <w:rPr>
                <w:rFonts w:ascii="Times New Roman" w:eastAsia="Times New Roman" w:hAnsi="Times New Roman"/>
                <w:sz w:val="72"/>
                <w:szCs w:val="72"/>
              </w:rPr>
              <w:t> </w:t>
            </w:r>
            <w:r w:rsidR="00A81DBA" w:rsidRPr="00A81DBA">
              <w:rPr>
                <w:rFonts w:ascii="Times New Roman" w:eastAsia="Times New Roman" w:hAnsi="Times New Roman"/>
                <w:sz w:val="72"/>
                <w:szCs w:val="72"/>
              </w:rPr>
              <w:t>000</w:t>
            </w:r>
            <w:r>
              <w:rPr>
                <w:rFonts w:ascii="Times New Roman" w:eastAsia="Times New Roman" w:hAnsi="Times New Roman"/>
                <w:sz w:val="72"/>
                <w:szCs w:val="72"/>
              </w:rPr>
              <w:t>,00</w:t>
            </w:r>
          </w:p>
        </w:tc>
      </w:tr>
      <w:tr w:rsidR="00A81DBA" w14:paraId="6DEB7F7C"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197C7C" w14:textId="77777777" w:rsidR="00A81DBA" w:rsidRDefault="00A81DBA">
            <w:pPr>
              <w:spacing w:after="0" w:line="360" w:lineRule="auto"/>
              <w:jc w:val="center"/>
              <w:rPr>
                <w:rFonts w:ascii="Times New Roman" w:eastAsia="Times New Roman" w:hAnsi="Times New Roman"/>
                <w:sz w:val="28"/>
                <w:szCs w:val="28"/>
                <w:lang w:val="en-US"/>
              </w:rPr>
            </w:pPr>
            <w:r>
              <w:rPr>
                <w:rFonts w:ascii="Times New Roman" w:eastAsia="Times New Roman" w:hAnsi="Times New Roman"/>
                <w:sz w:val="28"/>
                <w:szCs w:val="28"/>
              </w:rPr>
              <w:t>Бур</w:t>
            </w:r>
            <w:r>
              <w:rPr>
                <w:rFonts w:ascii="Times New Roman" w:eastAsia="Times New Roman" w:hAnsi="Times New Roman"/>
                <w:sz w:val="28"/>
                <w:szCs w:val="28"/>
                <w:lang w:val="en-US"/>
              </w:rPr>
              <w:t xml:space="preserve"> SDS max Makita </w:t>
            </w:r>
            <w:r>
              <w:rPr>
                <w:rFonts w:ascii="Times New Roman" w:eastAsia="Times New Roman" w:hAnsi="Times New Roman"/>
                <w:sz w:val="28"/>
                <w:szCs w:val="28"/>
              </w:rPr>
              <w:t>ф</w:t>
            </w:r>
            <w:r>
              <w:rPr>
                <w:rFonts w:ascii="Times New Roman" w:eastAsia="Times New Roman" w:hAnsi="Times New Roman"/>
                <w:sz w:val="28"/>
                <w:szCs w:val="28"/>
                <w:lang w:val="en-US"/>
              </w:rPr>
              <w:t>32</w:t>
            </w:r>
            <w:r>
              <w:rPr>
                <w:rFonts w:ascii="Times New Roman" w:eastAsia="Times New Roman" w:hAnsi="Times New Roman"/>
                <w:sz w:val="28"/>
                <w:szCs w:val="28"/>
              </w:rPr>
              <w:t>х</w:t>
            </w:r>
            <w:r>
              <w:rPr>
                <w:rFonts w:ascii="Times New Roman" w:eastAsia="Times New Roman" w:hAnsi="Times New Roman"/>
                <w:sz w:val="28"/>
                <w:szCs w:val="28"/>
                <w:lang w:val="en-US"/>
              </w:rPr>
              <w:t>1320</w:t>
            </w:r>
            <w:r>
              <w:rPr>
                <w:rFonts w:ascii="Times New Roman" w:eastAsia="Times New Roman" w:hAnsi="Times New Roman"/>
                <w:sz w:val="28"/>
                <w:szCs w:val="28"/>
              </w:rPr>
              <w:t>мм</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2C98647"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5831147A"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059C6FC4"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8698DA" w14:textId="77777777" w:rsidR="00A81DBA" w:rsidRDefault="00A81DBA">
            <w:pPr>
              <w:spacing w:after="0" w:line="360" w:lineRule="auto"/>
              <w:jc w:val="center"/>
              <w:rPr>
                <w:rFonts w:ascii="Times New Roman" w:eastAsia="Times New Roman" w:hAnsi="Times New Roman"/>
                <w:sz w:val="28"/>
                <w:szCs w:val="28"/>
                <w:lang w:val="en-US"/>
              </w:rPr>
            </w:pPr>
            <w:r>
              <w:rPr>
                <w:rFonts w:ascii="Times New Roman" w:eastAsia="Times New Roman" w:hAnsi="Times New Roman"/>
                <w:sz w:val="28"/>
                <w:szCs w:val="28"/>
              </w:rPr>
              <w:t>Бур</w:t>
            </w:r>
            <w:r>
              <w:rPr>
                <w:rFonts w:ascii="Times New Roman" w:eastAsia="Times New Roman" w:hAnsi="Times New Roman"/>
                <w:sz w:val="28"/>
                <w:szCs w:val="28"/>
                <w:lang w:val="en-US"/>
              </w:rPr>
              <w:t xml:space="preserve"> SDS max Makita </w:t>
            </w:r>
            <w:r>
              <w:rPr>
                <w:rFonts w:ascii="Times New Roman" w:eastAsia="Times New Roman" w:hAnsi="Times New Roman"/>
                <w:sz w:val="28"/>
                <w:szCs w:val="28"/>
              </w:rPr>
              <w:t>ф</w:t>
            </w:r>
            <w:r>
              <w:rPr>
                <w:rFonts w:ascii="Times New Roman" w:eastAsia="Times New Roman" w:hAnsi="Times New Roman"/>
                <w:sz w:val="28"/>
                <w:szCs w:val="28"/>
                <w:lang w:val="en-US"/>
              </w:rPr>
              <w:t>25</w:t>
            </w:r>
            <w:r>
              <w:rPr>
                <w:rFonts w:ascii="Times New Roman" w:eastAsia="Times New Roman" w:hAnsi="Times New Roman"/>
                <w:sz w:val="28"/>
                <w:szCs w:val="28"/>
              </w:rPr>
              <w:t>х</w:t>
            </w:r>
            <w:r>
              <w:rPr>
                <w:rFonts w:ascii="Times New Roman" w:eastAsia="Times New Roman" w:hAnsi="Times New Roman"/>
                <w:sz w:val="28"/>
                <w:szCs w:val="28"/>
                <w:lang w:val="en-US"/>
              </w:rPr>
              <w:t>920</w:t>
            </w:r>
            <w:r>
              <w:rPr>
                <w:rFonts w:ascii="Times New Roman" w:eastAsia="Times New Roman" w:hAnsi="Times New Roman"/>
                <w:sz w:val="28"/>
                <w:szCs w:val="28"/>
              </w:rPr>
              <w:t>мм</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A2D71D"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5E232702"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1B9746DC"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D78653A"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Бур </w:t>
            </w:r>
            <w:proofErr w:type="spellStart"/>
            <w:r>
              <w:rPr>
                <w:rFonts w:ascii="Times New Roman" w:eastAsia="Times New Roman" w:hAnsi="Times New Roman"/>
                <w:sz w:val="28"/>
                <w:szCs w:val="28"/>
              </w:rPr>
              <w:t>Makita</w:t>
            </w:r>
            <w:proofErr w:type="spellEnd"/>
            <w:r>
              <w:rPr>
                <w:rFonts w:ascii="Times New Roman" w:eastAsia="Times New Roman" w:hAnsi="Times New Roman"/>
                <w:sz w:val="28"/>
                <w:szCs w:val="28"/>
              </w:rPr>
              <w:t xml:space="preserve"> набор: </w:t>
            </w:r>
            <w:proofErr w:type="spellStart"/>
            <w:r>
              <w:rPr>
                <w:rFonts w:ascii="Times New Roman" w:eastAsia="Times New Roman" w:hAnsi="Times New Roman"/>
                <w:sz w:val="28"/>
                <w:szCs w:val="28"/>
              </w:rPr>
              <w:t>sds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max</w:t>
            </w:r>
            <w:proofErr w:type="spellEnd"/>
            <w:r>
              <w:rPr>
                <w:rFonts w:ascii="Times New Roman" w:eastAsia="Times New Roman" w:hAnsi="Times New Roman"/>
                <w:sz w:val="28"/>
                <w:szCs w:val="28"/>
              </w:rPr>
              <w:t xml:space="preserve"> 22х520, 28х570</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ED056A8"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49995D26"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25740083"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586276A"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Долото </w:t>
            </w:r>
            <w:proofErr w:type="spellStart"/>
            <w:r>
              <w:rPr>
                <w:rFonts w:ascii="Times New Roman" w:eastAsia="Times New Roman" w:hAnsi="Times New Roman"/>
                <w:sz w:val="28"/>
                <w:szCs w:val="28"/>
              </w:rPr>
              <w:t>Makita</w:t>
            </w:r>
            <w:proofErr w:type="spellEnd"/>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6A2B78B"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3B682584"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5D3CED43"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E4466F9"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Зубило </w:t>
            </w:r>
            <w:proofErr w:type="spellStart"/>
            <w:r>
              <w:rPr>
                <w:rFonts w:ascii="Times New Roman" w:eastAsia="Times New Roman" w:hAnsi="Times New Roman"/>
                <w:sz w:val="28"/>
                <w:szCs w:val="28"/>
              </w:rPr>
              <w:t>Makita</w:t>
            </w:r>
            <w:proofErr w:type="spellEnd"/>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12F3FF0"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1CB4C02B"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19541A55"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56713A9"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Перфоратор </w:t>
            </w:r>
            <w:proofErr w:type="spellStart"/>
            <w:r>
              <w:rPr>
                <w:rFonts w:ascii="Times New Roman" w:eastAsia="Times New Roman" w:hAnsi="Times New Roman"/>
                <w:sz w:val="28"/>
                <w:szCs w:val="28"/>
              </w:rPr>
              <w:t>Makita</w:t>
            </w:r>
            <w:proofErr w:type="spellEnd"/>
            <w:r>
              <w:rPr>
                <w:rFonts w:ascii="Times New Roman" w:eastAsia="Times New Roman" w:hAnsi="Times New Roman"/>
                <w:sz w:val="28"/>
                <w:szCs w:val="28"/>
              </w:rPr>
              <w:t xml:space="preserve"> hr2470</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69F895"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22726331"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7EE2C91B"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A82E5F3"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Пресс-клещи </w:t>
            </w:r>
            <w:proofErr w:type="spellStart"/>
            <w:r>
              <w:rPr>
                <w:rFonts w:ascii="Times New Roman" w:eastAsia="Times New Roman" w:hAnsi="Times New Roman"/>
                <w:sz w:val="28"/>
                <w:szCs w:val="28"/>
              </w:rPr>
              <w:t>Valtec</w:t>
            </w:r>
            <w:proofErr w:type="spellEnd"/>
            <w:r>
              <w:rPr>
                <w:rFonts w:ascii="Times New Roman" w:eastAsia="Times New Roman" w:hAnsi="Times New Roman"/>
                <w:sz w:val="28"/>
                <w:szCs w:val="28"/>
              </w:rPr>
              <w:t xml:space="preserve"> с насадками 16-20-26-32</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BC8887"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4DCE5013"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1C3DAA39"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D4A19B3"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Ключ </w:t>
            </w:r>
            <w:proofErr w:type="spellStart"/>
            <w:r>
              <w:rPr>
                <w:rFonts w:ascii="Times New Roman" w:eastAsia="Times New Roman" w:hAnsi="Times New Roman"/>
                <w:sz w:val="28"/>
                <w:szCs w:val="28"/>
              </w:rPr>
              <w:t>Tulips</w:t>
            </w:r>
            <w:proofErr w:type="spellEnd"/>
            <w:r>
              <w:rPr>
                <w:rFonts w:ascii="Times New Roman" w:eastAsia="Times New Roman" w:hAnsi="Times New Roman"/>
                <w:sz w:val="28"/>
                <w:szCs w:val="28"/>
              </w:rPr>
              <w:t xml:space="preserve"> газовый 1’</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C8E2D5"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7BB2FA6A"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678099D3"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4B80DF9"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Ключ </w:t>
            </w:r>
            <w:proofErr w:type="spellStart"/>
            <w:r>
              <w:rPr>
                <w:rFonts w:ascii="Times New Roman" w:eastAsia="Times New Roman" w:hAnsi="Times New Roman"/>
                <w:sz w:val="28"/>
                <w:szCs w:val="28"/>
              </w:rPr>
              <w:t>Tulips</w:t>
            </w:r>
            <w:proofErr w:type="spellEnd"/>
            <w:r>
              <w:rPr>
                <w:rFonts w:ascii="Times New Roman" w:eastAsia="Times New Roman" w:hAnsi="Times New Roman"/>
                <w:sz w:val="28"/>
                <w:szCs w:val="28"/>
              </w:rPr>
              <w:t xml:space="preserve"> газовый 1.1/2’</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3FCC4F4"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331C80A9"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16DAFC31"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B9A29F7"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Ключ </w:t>
            </w:r>
            <w:proofErr w:type="spellStart"/>
            <w:r>
              <w:rPr>
                <w:rFonts w:ascii="Times New Roman" w:eastAsia="Times New Roman" w:hAnsi="Times New Roman"/>
                <w:sz w:val="28"/>
                <w:szCs w:val="28"/>
              </w:rPr>
              <w:t>Virax</w:t>
            </w:r>
            <w:proofErr w:type="spellEnd"/>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448BB4C"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25465942"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76A2B0E3"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A0994A7"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Ножницы </w:t>
            </w:r>
            <w:proofErr w:type="spellStart"/>
            <w:r>
              <w:rPr>
                <w:rFonts w:ascii="Times New Roman" w:eastAsia="Times New Roman" w:hAnsi="Times New Roman"/>
                <w:sz w:val="28"/>
                <w:szCs w:val="28"/>
              </w:rPr>
              <w:t>Heisskraft</w:t>
            </w:r>
            <w:proofErr w:type="spellEnd"/>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98B4FF"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59644472"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41C3DAEC"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A68EEBF"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Ручное </w:t>
            </w:r>
            <w:proofErr w:type="spellStart"/>
            <w:r>
              <w:rPr>
                <w:rFonts w:ascii="Times New Roman" w:eastAsia="Times New Roman" w:hAnsi="Times New Roman"/>
                <w:sz w:val="28"/>
                <w:szCs w:val="28"/>
              </w:rPr>
              <w:t>опрессовочное</w:t>
            </w:r>
            <w:proofErr w:type="spellEnd"/>
            <w:r>
              <w:rPr>
                <w:rFonts w:ascii="Times New Roman" w:eastAsia="Times New Roman" w:hAnsi="Times New Roman"/>
                <w:sz w:val="28"/>
                <w:szCs w:val="28"/>
              </w:rPr>
              <w:t xml:space="preserve"> устройство</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69C0003"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29B938C6"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36B6A782"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1B26528"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Ключ разводной трубный</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3DF65B5"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2C4D90BF"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640A5900"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84501F1" w14:textId="77777777" w:rsidR="00A81DBA" w:rsidRPr="00A81DBA" w:rsidRDefault="00A81DBA">
            <w:pPr>
              <w:keepNext/>
              <w:keepLines/>
              <w:widowControl w:val="0"/>
              <w:spacing w:before="240" w:after="60" w:line="240" w:lineRule="auto"/>
              <w:jc w:val="center"/>
              <w:outlineLvl w:val="0"/>
              <w:rPr>
                <w:rFonts w:ascii="Times New Roman" w:eastAsia="Times New Roman" w:hAnsi="Times New Roman"/>
                <w:color w:val="000000" w:themeColor="text1"/>
                <w:sz w:val="28"/>
                <w:szCs w:val="28"/>
              </w:rPr>
            </w:pPr>
            <w:r w:rsidRPr="00A81DBA">
              <w:rPr>
                <w:rFonts w:ascii="Times New Roman" w:eastAsia="SimSun" w:hAnsi="Times New Roman" w:cs="Arial"/>
                <w:bCs/>
                <w:color w:val="000000" w:themeColor="text1"/>
                <w:kern w:val="1"/>
                <w:sz w:val="27"/>
                <w:szCs w:val="36"/>
              </w:rPr>
              <w:t xml:space="preserve">Аккумуляторная </w:t>
            </w:r>
            <w:proofErr w:type="spellStart"/>
            <w:r w:rsidRPr="00A81DBA">
              <w:rPr>
                <w:rFonts w:ascii="Times New Roman" w:eastAsia="SimSun" w:hAnsi="Times New Roman" w:cs="Arial"/>
                <w:bCs/>
                <w:color w:val="000000" w:themeColor="text1"/>
                <w:kern w:val="1"/>
                <w:sz w:val="27"/>
                <w:szCs w:val="36"/>
              </w:rPr>
              <w:t>прочистная</w:t>
            </w:r>
            <w:proofErr w:type="spellEnd"/>
            <w:r w:rsidRPr="00A81DBA">
              <w:rPr>
                <w:rFonts w:ascii="Times New Roman" w:eastAsia="SimSun" w:hAnsi="Times New Roman" w:cs="Arial"/>
                <w:bCs/>
                <w:color w:val="000000" w:themeColor="text1"/>
                <w:kern w:val="1"/>
                <w:sz w:val="27"/>
                <w:szCs w:val="36"/>
              </w:rPr>
              <w:t xml:space="preserve"> машина с тросиком 10,6 м M18 FDCPF, </w:t>
            </w:r>
            <w:proofErr w:type="spellStart"/>
            <w:r w:rsidRPr="00A81DBA">
              <w:rPr>
                <w:rFonts w:ascii="Times New Roman" w:eastAsia="SimSun" w:hAnsi="Times New Roman" w:cs="Arial"/>
                <w:bCs/>
                <w:color w:val="000000" w:themeColor="text1"/>
                <w:kern w:val="1"/>
                <w:sz w:val="27"/>
                <w:szCs w:val="36"/>
              </w:rPr>
              <w:t>Milwaukee</w:t>
            </w:r>
            <w:proofErr w:type="spellEnd"/>
            <w:r w:rsidRPr="00A81DBA">
              <w:rPr>
                <w:rFonts w:ascii="Times New Roman" w:eastAsia="Times New Roman" w:hAnsi="Times New Roman"/>
                <w:color w:val="000000" w:themeColor="text1"/>
                <w:sz w:val="28"/>
                <w:szCs w:val="28"/>
              </w:rPr>
              <w:t xml:space="preserve"> </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A683A9E"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right w:val="single" w:sz="4" w:space="0" w:color="000000"/>
            </w:tcBorders>
            <w:shd w:val="clear" w:color="000000" w:fill="FFFFFF"/>
            <w:tcMar>
              <w:top w:w="0" w:type="dxa"/>
              <w:left w:w="108" w:type="dxa"/>
              <w:bottom w:w="0" w:type="dxa"/>
              <w:right w:w="108" w:type="dxa"/>
            </w:tcMar>
            <w:vAlign w:val="center"/>
          </w:tcPr>
          <w:p w14:paraId="7B9D7E7C" w14:textId="77777777" w:rsidR="00A81DBA" w:rsidRDefault="00A81DBA" w:rsidP="00A41B90">
            <w:pPr>
              <w:spacing w:after="0" w:line="360" w:lineRule="auto"/>
              <w:jc w:val="center"/>
              <w:rPr>
                <w:rFonts w:ascii="Times New Roman" w:eastAsia="Times New Roman" w:hAnsi="Times New Roman"/>
                <w:sz w:val="28"/>
                <w:szCs w:val="28"/>
              </w:rPr>
            </w:pPr>
          </w:p>
        </w:tc>
      </w:tr>
      <w:tr w:rsidR="00A81DBA" w14:paraId="3BF2A128" w14:textId="77777777" w:rsidTr="00A41B90">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053BE0"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Ключ монтажный для секций</w:t>
            </w:r>
          </w:p>
        </w:tc>
        <w:tc>
          <w:tcPr>
            <w:tcW w:w="170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FD6E946" w14:textId="77777777" w:rsidR="00A81DBA" w:rsidRDefault="00A81DBA">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3652" w:type="dxa"/>
            <w:vMerge/>
            <w:tcBorders>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2C007A9" w14:textId="77777777" w:rsidR="00A81DBA" w:rsidRDefault="00A81DBA">
            <w:pPr>
              <w:spacing w:after="0" w:line="360" w:lineRule="auto"/>
              <w:jc w:val="center"/>
              <w:rPr>
                <w:rFonts w:ascii="Times New Roman" w:eastAsia="Times New Roman" w:hAnsi="Times New Roman"/>
                <w:sz w:val="28"/>
                <w:szCs w:val="28"/>
              </w:rPr>
            </w:pPr>
          </w:p>
        </w:tc>
      </w:tr>
    </w:tbl>
    <w:p w14:paraId="661D4F4D" w14:textId="77777777" w:rsidR="00C04416" w:rsidRDefault="007E77E9">
      <w:pPr>
        <w:ind w:left="-567"/>
        <w:rPr>
          <w:rFonts w:ascii="Times New Roman" w:hAnsi="Times New Roman"/>
          <w:sz w:val="28"/>
          <w:szCs w:val="28"/>
        </w:rPr>
      </w:pPr>
      <w:r>
        <w:rPr>
          <w:rFonts w:ascii="Times New Roman" w:hAnsi="Times New Roman"/>
          <w:sz w:val="28"/>
          <w:szCs w:val="28"/>
        </w:rPr>
        <w:t>5. Данные для расчета финансовой модели</w:t>
      </w:r>
    </w:p>
    <w:tbl>
      <w:tblPr>
        <w:tblW w:w="10774" w:type="dxa"/>
        <w:tblInd w:w="-1276" w:type="dxa"/>
        <w:tblCellMar>
          <w:left w:w="10" w:type="dxa"/>
          <w:right w:w="10" w:type="dxa"/>
        </w:tblCellMar>
        <w:tblLook w:val="0000" w:firstRow="0" w:lastRow="0" w:firstColumn="0" w:lastColumn="0" w:noHBand="0" w:noVBand="0"/>
      </w:tblPr>
      <w:tblGrid>
        <w:gridCol w:w="5812"/>
        <w:gridCol w:w="4962"/>
      </w:tblGrid>
      <w:tr w:rsidR="00C04416" w14:paraId="0599BE09" w14:textId="77777777">
        <w:trPr>
          <w:trHeight w:val="300"/>
        </w:trPr>
        <w:tc>
          <w:tcPr>
            <w:tcW w:w="581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D7819AA"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Показатель</w:t>
            </w:r>
          </w:p>
        </w:tc>
        <w:tc>
          <w:tcPr>
            <w:tcW w:w="496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37D3652"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Значение</w:t>
            </w:r>
          </w:p>
        </w:tc>
      </w:tr>
      <w:tr w:rsidR="00C04416" w14:paraId="16D7C217" w14:textId="77777777">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61C155D"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Средний чек, руб.</w:t>
            </w:r>
          </w:p>
        </w:tc>
        <w:tc>
          <w:tcPr>
            <w:tcW w:w="496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E6C9689"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3500</w:t>
            </w:r>
          </w:p>
        </w:tc>
      </w:tr>
      <w:tr w:rsidR="00C04416" w14:paraId="793709D4" w14:textId="77777777">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E3DA84C"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Количество продаж в месяц, шт.</w:t>
            </w:r>
          </w:p>
        </w:tc>
        <w:tc>
          <w:tcPr>
            <w:tcW w:w="496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E6E5170"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C04416" w14:paraId="5E04F191" w14:textId="77777777">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F81098B"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Себестоимость среднего чека, руб.</w:t>
            </w:r>
          </w:p>
        </w:tc>
        <w:tc>
          <w:tcPr>
            <w:tcW w:w="496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457F955"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900</w:t>
            </w:r>
          </w:p>
        </w:tc>
      </w:tr>
      <w:tr w:rsidR="00C04416" w14:paraId="670CDF6D" w14:textId="77777777">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B430A6"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Аренда и другие постоянные затраты, руб.</w:t>
            </w:r>
          </w:p>
        </w:tc>
        <w:tc>
          <w:tcPr>
            <w:tcW w:w="496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BB3C80"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1000</w:t>
            </w:r>
          </w:p>
        </w:tc>
      </w:tr>
      <w:tr w:rsidR="00C04416" w14:paraId="5F24B762" w14:textId="77777777">
        <w:trPr>
          <w:trHeight w:val="300"/>
        </w:trPr>
        <w:tc>
          <w:tcPr>
            <w:tcW w:w="5812"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3E44C22" w14:textId="77777777" w:rsidR="00C04416" w:rsidRDefault="007E77E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Должности сотрудников</w:t>
            </w:r>
          </w:p>
        </w:tc>
        <w:tc>
          <w:tcPr>
            <w:tcW w:w="496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849B801" w14:textId="77777777" w:rsidR="00C04416" w:rsidRDefault="00565C3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Не требуется</w:t>
            </w:r>
          </w:p>
        </w:tc>
      </w:tr>
    </w:tbl>
    <w:p w14:paraId="1E9C0D36" w14:textId="77777777" w:rsidR="00C04416" w:rsidRDefault="00C04416">
      <w:pPr>
        <w:sectPr w:rsidR="00C04416">
          <w:endnotePr>
            <w:numFmt w:val="decimal"/>
          </w:endnotePr>
          <w:pgSz w:w="11906" w:h="16838"/>
          <w:pgMar w:top="1134" w:right="851" w:bottom="1134" w:left="1701" w:header="720" w:footer="720" w:gutter="0"/>
          <w:cols w:space="720"/>
        </w:sectPr>
      </w:pPr>
    </w:p>
    <w:p w14:paraId="63B38597" w14:textId="77777777" w:rsidR="00C04416" w:rsidRDefault="007E77E9">
      <w:pPr>
        <w:ind w:left="-567"/>
        <w:rPr>
          <w:rFonts w:ascii="Times New Roman" w:hAnsi="Times New Roman"/>
          <w:sz w:val="28"/>
          <w:szCs w:val="28"/>
        </w:rPr>
      </w:pPr>
      <w:r>
        <w:rPr>
          <w:rFonts w:ascii="Times New Roman" w:hAnsi="Times New Roman"/>
          <w:sz w:val="28"/>
          <w:szCs w:val="28"/>
        </w:rPr>
        <w:lastRenderedPageBreak/>
        <w:t>6. Финансовая модель проекта</w:t>
      </w:r>
    </w:p>
    <w:tbl>
      <w:tblPr>
        <w:tblW w:w="15149" w:type="dxa"/>
        <w:tblInd w:w="-15" w:type="dxa"/>
        <w:tblCellMar>
          <w:left w:w="10" w:type="dxa"/>
          <w:right w:w="10" w:type="dxa"/>
        </w:tblCellMar>
        <w:tblLook w:val="0000" w:firstRow="0" w:lastRow="0" w:firstColumn="0" w:lastColumn="0" w:noHBand="0" w:noVBand="0"/>
      </w:tblPr>
      <w:tblGrid>
        <w:gridCol w:w="3121"/>
        <w:gridCol w:w="841"/>
        <w:gridCol w:w="775"/>
        <w:gridCol w:w="740"/>
        <w:gridCol w:w="727"/>
        <w:gridCol w:w="764"/>
        <w:gridCol w:w="864"/>
        <w:gridCol w:w="938"/>
        <w:gridCol w:w="992"/>
        <w:gridCol w:w="993"/>
        <w:gridCol w:w="992"/>
        <w:gridCol w:w="992"/>
        <w:gridCol w:w="992"/>
        <w:gridCol w:w="1418"/>
      </w:tblGrid>
      <w:tr w:rsidR="00C04416" w14:paraId="7731520A" w14:textId="77777777" w:rsidTr="00A81DBA">
        <w:trPr>
          <w:trHeight w:val="300"/>
        </w:trPr>
        <w:tc>
          <w:tcPr>
            <w:tcW w:w="3121"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918DBC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Месяц</w:t>
            </w:r>
          </w:p>
        </w:tc>
        <w:tc>
          <w:tcPr>
            <w:tcW w:w="841"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9B54188"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99FD43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40"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39C818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727"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622833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764"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511C1E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864"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547C55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938"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D6B0E2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9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F09A1D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993"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F92822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99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29721B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99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AF4B79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93383A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418"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84E842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04416" w14:paraId="5998D0D8"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A25438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Суммарные вложения,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29CF35A" w14:textId="77777777" w:rsidR="00C04416" w:rsidRDefault="00562D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350000</w:t>
            </w: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30A4F4" w14:textId="77777777" w:rsidR="00C04416" w:rsidRDefault="00C04416">
            <w:pPr>
              <w:spacing w:after="0" w:line="240" w:lineRule="auto"/>
              <w:jc w:val="center"/>
              <w:rPr>
                <w:rFonts w:ascii="Times New Roman" w:eastAsia="Times New Roman" w:hAnsi="Times New Roman"/>
                <w:sz w:val="20"/>
                <w:szCs w:val="20"/>
              </w:rPr>
            </w:pP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34F5A3" w14:textId="77777777" w:rsidR="00C04416" w:rsidRDefault="00C04416">
            <w:pPr>
              <w:spacing w:after="0" w:line="240" w:lineRule="auto"/>
              <w:jc w:val="center"/>
              <w:rPr>
                <w:rFonts w:ascii="Times New Roman" w:eastAsia="Times New Roman" w:hAnsi="Times New Roman"/>
                <w:sz w:val="20"/>
                <w:szCs w:val="20"/>
              </w:rPr>
            </w:pP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5C0559E" w14:textId="77777777" w:rsidR="00C04416" w:rsidRDefault="00C04416">
            <w:pPr>
              <w:spacing w:after="0" w:line="240" w:lineRule="auto"/>
              <w:jc w:val="center"/>
              <w:rPr>
                <w:rFonts w:ascii="Times New Roman" w:eastAsia="Times New Roman" w:hAnsi="Times New Roman"/>
                <w:sz w:val="20"/>
                <w:szCs w:val="20"/>
              </w:rPr>
            </w:pP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A15B59" w14:textId="77777777" w:rsidR="00C04416" w:rsidRDefault="00C04416">
            <w:pPr>
              <w:spacing w:after="0" w:line="240" w:lineRule="auto"/>
              <w:jc w:val="center"/>
              <w:rPr>
                <w:rFonts w:ascii="Times New Roman" w:eastAsia="Times New Roman" w:hAnsi="Times New Roman"/>
                <w:sz w:val="20"/>
                <w:szCs w:val="20"/>
              </w:rPr>
            </w:pP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F3A5413" w14:textId="77777777" w:rsidR="00C04416" w:rsidRDefault="00C04416">
            <w:pPr>
              <w:spacing w:after="0" w:line="240" w:lineRule="auto"/>
              <w:jc w:val="center"/>
              <w:rPr>
                <w:rFonts w:ascii="Times New Roman" w:eastAsia="Times New Roman" w:hAnsi="Times New Roman"/>
                <w:sz w:val="20"/>
                <w:szCs w:val="20"/>
              </w:rPr>
            </w:pP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B84893"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C509FD" w14:textId="77777777" w:rsidR="00C04416" w:rsidRDefault="00C04416">
            <w:pPr>
              <w:spacing w:after="0" w:line="240" w:lineRule="auto"/>
              <w:jc w:val="center"/>
              <w:rPr>
                <w:rFonts w:ascii="Times New Roman" w:eastAsia="Times New Roman" w:hAnsi="Times New Roman"/>
                <w:sz w:val="20"/>
                <w:szCs w:val="20"/>
              </w:rPr>
            </w:pP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D1D1FE7"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15DB776"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353FBD7"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7F13601" w14:textId="77777777" w:rsidR="00C04416" w:rsidRDefault="00C04416">
            <w:pPr>
              <w:spacing w:after="0" w:line="240" w:lineRule="auto"/>
              <w:jc w:val="center"/>
              <w:rPr>
                <w:rFonts w:ascii="Times New Roman" w:eastAsia="Times New Roman" w:hAnsi="Times New Roman"/>
                <w:sz w:val="20"/>
                <w:szCs w:val="20"/>
              </w:rPr>
            </w:pP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B1A878" w14:textId="77777777" w:rsidR="00C04416" w:rsidRDefault="00C04416">
            <w:pPr>
              <w:spacing w:after="0" w:line="240" w:lineRule="auto"/>
              <w:jc w:val="center"/>
              <w:rPr>
                <w:rFonts w:ascii="Times New Roman" w:eastAsia="Times New Roman" w:hAnsi="Times New Roman"/>
                <w:sz w:val="20"/>
                <w:szCs w:val="20"/>
              </w:rPr>
            </w:pPr>
          </w:p>
        </w:tc>
      </w:tr>
      <w:tr w:rsidR="00C04416" w14:paraId="22392C22"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690D2B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Инструменты,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F0DE66" w14:textId="77777777" w:rsidR="00C04416" w:rsidRDefault="00562D7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r w:rsidR="007E77E9">
              <w:rPr>
                <w:rFonts w:ascii="Times New Roman" w:eastAsia="Times New Roman" w:hAnsi="Times New Roman"/>
                <w:sz w:val="20"/>
                <w:szCs w:val="20"/>
              </w:rPr>
              <w:t>50000</w:t>
            </w: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F90A4B5" w14:textId="77777777" w:rsidR="00C04416" w:rsidRDefault="00C04416">
            <w:pPr>
              <w:spacing w:after="0" w:line="240" w:lineRule="auto"/>
              <w:jc w:val="center"/>
              <w:rPr>
                <w:rFonts w:ascii="Times New Roman" w:eastAsia="Times New Roman" w:hAnsi="Times New Roman"/>
                <w:sz w:val="20"/>
                <w:szCs w:val="20"/>
              </w:rPr>
            </w:pP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B0B6954" w14:textId="77777777" w:rsidR="00C04416" w:rsidRDefault="00C04416">
            <w:pPr>
              <w:spacing w:after="0" w:line="240" w:lineRule="auto"/>
              <w:jc w:val="center"/>
              <w:rPr>
                <w:rFonts w:ascii="Times New Roman" w:eastAsia="Times New Roman" w:hAnsi="Times New Roman"/>
                <w:sz w:val="20"/>
                <w:szCs w:val="20"/>
              </w:rPr>
            </w:pP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FD4907C" w14:textId="77777777" w:rsidR="00C04416" w:rsidRDefault="00C04416">
            <w:pPr>
              <w:spacing w:after="0" w:line="240" w:lineRule="auto"/>
              <w:jc w:val="center"/>
              <w:rPr>
                <w:rFonts w:ascii="Times New Roman" w:eastAsia="Times New Roman" w:hAnsi="Times New Roman"/>
                <w:sz w:val="20"/>
                <w:szCs w:val="20"/>
              </w:rPr>
            </w:pP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8B7BE23" w14:textId="77777777" w:rsidR="00C04416" w:rsidRDefault="00C04416">
            <w:pPr>
              <w:spacing w:after="0" w:line="240" w:lineRule="auto"/>
              <w:jc w:val="center"/>
              <w:rPr>
                <w:rFonts w:ascii="Times New Roman" w:eastAsia="Times New Roman" w:hAnsi="Times New Roman"/>
                <w:sz w:val="20"/>
                <w:szCs w:val="20"/>
              </w:rPr>
            </w:pP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C061D6F" w14:textId="77777777" w:rsidR="00C04416" w:rsidRDefault="00C04416">
            <w:pPr>
              <w:spacing w:after="0" w:line="240" w:lineRule="auto"/>
              <w:jc w:val="center"/>
              <w:rPr>
                <w:rFonts w:ascii="Times New Roman" w:eastAsia="Times New Roman" w:hAnsi="Times New Roman"/>
                <w:sz w:val="20"/>
                <w:szCs w:val="20"/>
              </w:rPr>
            </w:pP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1A3E133"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7032C01" w14:textId="77777777" w:rsidR="00C04416" w:rsidRDefault="00C04416">
            <w:pPr>
              <w:spacing w:after="0" w:line="240" w:lineRule="auto"/>
              <w:jc w:val="center"/>
              <w:rPr>
                <w:rFonts w:ascii="Times New Roman" w:eastAsia="Times New Roman" w:hAnsi="Times New Roman"/>
                <w:sz w:val="20"/>
                <w:szCs w:val="20"/>
              </w:rPr>
            </w:pP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FBC1155"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F1C42A"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FF7ABD"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1148BB0" w14:textId="77777777" w:rsidR="00C04416" w:rsidRDefault="00C04416">
            <w:pPr>
              <w:spacing w:after="0" w:line="240" w:lineRule="auto"/>
              <w:jc w:val="center"/>
              <w:rPr>
                <w:rFonts w:ascii="Times New Roman" w:eastAsia="Times New Roman" w:hAnsi="Times New Roman"/>
                <w:sz w:val="20"/>
                <w:szCs w:val="20"/>
              </w:rPr>
            </w:pP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C3FAF69" w14:textId="77777777" w:rsidR="00C04416" w:rsidRDefault="00C04416">
            <w:pPr>
              <w:spacing w:after="0" w:line="240" w:lineRule="auto"/>
              <w:jc w:val="center"/>
              <w:rPr>
                <w:rFonts w:ascii="Times New Roman" w:eastAsia="Times New Roman" w:hAnsi="Times New Roman"/>
                <w:sz w:val="20"/>
                <w:szCs w:val="20"/>
              </w:rPr>
            </w:pPr>
          </w:p>
        </w:tc>
      </w:tr>
      <w:tr w:rsidR="00C04416" w14:paraId="788A1D5D"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65ED7C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Реклама на запуск,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F89262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B89110A" w14:textId="77777777" w:rsidR="00C04416" w:rsidRDefault="00C04416">
            <w:pPr>
              <w:spacing w:after="0" w:line="240" w:lineRule="auto"/>
              <w:jc w:val="center"/>
              <w:rPr>
                <w:rFonts w:ascii="Times New Roman" w:eastAsia="Times New Roman" w:hAnsi="Times New Roman"/>
                <w:sz w:val="20"/>
                <w:szCs w:val="20"/>
              </w:rPr>
            </w:pP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45F7E14" w14:textId="77777777" w:rsidR="00C04416" w:rsidRDefault="00C04416">
            <w:pPr>
              <w:spacing w:after="0" w:line="240" w:lineRule="auto"/>
              <w:jc w:val="center"/>
              <w:rPr>
                <w:rFonts w:ascii="Times New Roman" w:eastAsia="Times New Roman" w:hAnsi="Times New Roman"/>
                <w:sz w:val="20"/>
                <w:szCs w:val="20"/>
              </w:rPr>
            </w:pP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E74B01D" w14:textId="77777777" w:rsidR="00C04416" w:rsidRDefault="00C04416">
            <w:pPr>
              <w:spacing w:after="0" w:line="240" w:lineRule="auto"/>
              <w:jc w:val="center"/>
              <w:rPr>
                <w:rFonts w:ascii="Times New Roman" w:eastAsia="Times New Roman" w:hAnsi="Times New Roman"/>
                <w:sz w:val="20"/>
                <w:szCs w:val="20"/>
              </w:rPr>
            </w:pP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D952320" w14:textId="77777777" w:rsidR="00C04416" w:rsidRDefault="00C04416">
            <w:pPr>
              <w:spacing w:after="0" w:line="240" w:lineRule="auto"/>
              <w:jc w:val="center"/>
              <w:rPr>
                <w:rFonts w:ascii="Times New Roman" w:eastAsia="Times New Roman" w:hAnsi="Times New Roman"/>
                <w:sz w:val="20"/>
                <w:szCs w:val="20"/>
              </w:rPr>
            </w:pP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D714D40" w14:textId="77777777" w:rsidR="00C04416" w:rsidRDefault="00C04416">
            <w:pPr>
              <w:spacing w:after="0" w:line="240" w:lineRule="auto"/>
              <w:jc w:val="center"/>
              <w:rPr>
                <w:rFonts w:ascii="Times New Roman" w:eastAsia="Times New Roman" w:hAnsi="Times New Roman"/>
                <w:sz w:val="20"/>
                <w:szCs w:val="20"/>
              </w:rPr>
            </w:pP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AD8D27"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30D0993" w14:textId="77777777" w:rsidR="00C04416" w:rsidRDefault="00C04416">
            <w:pPr>
              <w:spacing w:after="0" w:line="240" w:lineRule="auto"/>
              <w:jc w:val="center"/>
              <w:rPr>
                <w:rFonts w:ascii="Times New Roman" w:eastAsia="Times New Roman" w:hAnsi="Times New Roman"/>
                <w:sz w:val="20"/>
                <w:szCs w:val="20"/>
              </w:rPr>
            </w:pP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63548B6"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5332EB5"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939F42"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5518815" w14:textId="77777777" w:rsidR="00C04416" w:rsidRDefault="00C04416">
            <w:pPr>
              <w:spacing w:after="0" w:line="240" w:lineRule="auto"/>
              <w:jc w:val="center"/>
              <w:rPr>
                <w:rFonts w:ascii="Times New Roman" w:eastAsia="Times New Roman" w:hAnsi="Times New Roman"/>
                <w:sz w:val="20"/>
                <w:szCs w:val="20"/>
              </w:rPr>
            </w:pP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3DE770E" w14:textId="77777777" w:rsidR="00C04416" w:rsidRDefault="00C04416">
            <w:pPr>
              <w:spacing w:after="0" w:line="240" w:lineRule="auto"/>
              <w:jc w:val="center"/>
              <w:rPr>
                <w:rFonts w:ascii="Times New Roman" w:eastAsia="Times New Roman" w:hAnsi="Times New Roman"/>
                <w:sz w:val="20"/>
                <w:szCs w:val="20"/>
              </w:rPr>
            </w:pPr>
          </w:p>
        </w:tc>
      </w:tr>
      <w:tr w:rsidR="00C04416" w14:paraId="4103FC72"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5956B5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Иные вложения,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0442B3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239EC4A" w14:textId="77777777" w:rsidR="00C04416" w:rsidRDefault="00C04416">
            <w:pPr>
              <w:spacing w:after="0" w:line="240" w:lineRule="auto"/>
              <w:jc w:val="center"/>
              <w:rPr>
                <w:rFonts w:ascii="Times New Roman" w:eastAsia="Times New Roman" w:hAnsi="Times New Roman"/>
                <w:sz w:val="20"/>
                <w:szCs w:val="20"/>
              </w:rPr>
            </w:pP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32AA587" w14:textId="77777777" w:rsidR="00C04416" w:rsidRDefault="00C04416">
            <w:pPr>
              <w:spacing w:after="0" w:line="240" w:lineRule="auto"/>
              <w:jc w:val="center"/>
              <w:rPr>
                <w:rFonts w:ascii="Times New Roman" w:eastAsia="Times New Roman" w:hAnsi="Times New Roman"/>
                <w:sz w:val="20"/>
                <w:szCs w:val="20"/>
              </w:rPr>
            </w:pP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61D134B" w14:textId="77777777" w:rsidR="00C04416" w:rsidRDefault="00C04416">
            <w:pPr>
              <w:spacing w:after="0" w:line="240" w:lineRule="auto"/>
              <w:jc w:val="center"/>
              <w:rPr>
                <w:rFonts w:ascii="Times New Roman" w:eastAsia="Times New Roman" w:hAnsi="Times New Roman"/>
                <w:sz w:val="20"/>
                <w:szCs w:val="20"/>
              </w:rPr>
            </w:pP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47A09A0" w14:textId="77777777" w:rsidR="00C04416" w:rsidRDefault="00C04416">
            <w:pPr>
              <w:spacing w:after="0" w:line="240" w:lineRule="auto"/>
              <w:jc w:val="center"/>
              <w:rPr>
                <w:rFonts w:ascii="Times New Roman" w:eastAsia="Times New Roman" w:hAnsi="Times New Roman"/>
                <w:sz w:val="20"/>
                <w:szCs w:val="20"/>
              </w:rPr>
            </w:pP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8D00FBF" w14:textId="77777777" w:rsidR="00C04416" w:rsidRDefault="00C04416">
            <w:pPr>
              <w:spacing w:after="0" w:line="240" w:lineRule="auto"/>
              <w:jc w:val="center"/>
              <w:rPr>
                <w:rFonts w:ascii="Times New Roman" w:eastAsia="Times New Roman" w:hAnsi="Times New Roman"/>
                <w:sz w:val="20"/>
                <w:szCs w:val="20"/>
              </w:rPr>
            </w:pP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0F8FD4F"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B1AA142" w14:textId="77777777" w:rsidR="00C04416" w:rsidRDefault="00C04416">
            <w:pPr>
              <w:spacing w:after="0" w:line="240" w:lineRule="auto"/>
              <w:jc w:val="center"/>
              <w:rPr>
                <w:rFonts w:ascii="Times New Roman" w:eastAsia="Times New Roman" w:hAnsi="Times New Roman"/>
                <w:sz w:val="20"/>
                <w:szCs w:val="20"/>
              </w:rPr>
            </w:pP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7A927A2"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F6256B4"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AA523F6"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6175C7" w14:textId="77777777" w:rsidR="00C04416" w:rsidRDefault="00C04416">
            <w:pPr>
              <w:spacing w:after="0" w:line="240" w:lineRule="auto"/>
              <w:jc w:val="center"/>
              <w:rPr>
                <w:rFonts w:ascii="Times New Roman" w:eastAsia="Times New Roman" w:hAnsi="Times New Roman"/>
                <w:sz w:val="20"/>
                <w:szCs w:val="20"/>
              </w:rPr>
            </w:pP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1F00BDE" w14:textId="77777777" w:rsidR="00C04416" w:rsidRDefault="00C04416">
            <w:pPr>
              <w:spacing w:after="0" w:line="240" w:lineRule="auto"/>
              <w:jc w:val="center"/>
              <w:rPr>
                <w:rFonts w:ascii="Times New Roman" w:eastAsia="Times New Roman" w:hAnsi="Times New Roman"/>
                <w:sz w:val="20"/>
                <w:szCs w:val="20"/>
              </w:rPr>
            </w:pPr>
          </w:p>
        </w:tc>
      </w:tr>
      <w:tr w:rsidR="00C04416" w14:paraId="52F01332"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F86F1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Продажи</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5CB933C"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DDC4D9F" w14:textId="77777777" w:rsidR="00C04416" w:rsidRDefault="00C04416">
            <w:pPr>
              <w:spacing w:after="0" w:line="240" w:lineRule="auto"/>
              <w:jc w:val="center"/>
              <w:rPr>
                <w:rFonts w:ascii="Times New Roman" w:eastAsia="Times New Roman" w:hAnsi="Times New Roman"/>
                <w:sz w:val="20"/>
                <w:szCs w:val="20"/>
              </w:rPr>
            </w:pP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79AAB06" w14:textId="77777777" w:rsidR="00C04416" w:rsidRDefault="00C04416">
            <w:pPr>
              <w:spacing w:after="0" w:line="240" w:lineRule="auto"/>
              <w:jc w:val="center"/>
              <w:rPr>
                <w:rFonts w:ascii="Times New Roman" w:eastAsia="Times New Roman" w:hAnsi="Times New Roman"/>
                <w:sz w:val="20"/>
                <w:szCs w:val="20"/>
              </w:rPr>
            </w:pP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39FCBFD" w14:textId="77777777" w:rsidR="00C04416" w:rsidRDefault="00C04416">
            <w:pPr>
              <w:spacing w:after="0" w:line="240" w:lineRule="auto"/>
              <w:jc w:val="center"/>
              <w:rPr>
                <w:rFonts w:ascii="Times New Roman" w:eastAsia="Times New Roman" w:hAnsi="Times New Roman"/>
                <w:sz w:val="20"/>
                <w:szCs w:val="20"/>
              </w:rPr>
            </w:pP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4617556" w14:textId="77777777" w:rsidR="00C04416" w:rsidRDefault="00C04416">
            <w:pPr>
              <w:spacing w:after="0" w:line="240" w:lineRule="auto"/>
              <w:jc w:val="center"/>
              <w:rPr>
                <w:rFonts w:ascii="Times New Roman" w:eastAsia="Times New Roman" w:hAnsi="Times New Roman"/>
                <w:sz w:val="20"/>
                <w:szCs w:val="20"/>
              </w:rPr>
            </w:pP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9DF4892" w14:textId="77777777" w:rsidR="00C04416" w:rsidRDefault="00C04416">
            <w:pPr>
              <w:spacing w:after="0" w:line="240" w:lineRule="auto"/>
              <w:jc w:val="center"/>
              <w:rPr>
                <w:rFonts w:ascii="Times New Roman" w:eastAsia="Times New Roman" w:hAnsi="Times New Roman"/>
                <w:sz w:val="20"/>
                <w:szCs w:val="20"/>
              </w:rPr>
            </w:pP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5EFEB32"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1EB50E" w14:textId="77777777" w:rsidR="00C04416" w:rsidRDefault="00C04416">
            <w:pPr>
              <w:spacing w:after="0" w:line="240" w:lineRule="auto"/>
              <w:jc w:val="center"/>
              <w:rPr>
                <w:rFonts w:ascii="Times New Roman" w:eastAsia="Times New Roman" w:hAnsi="Times New Roman"/>
                <w:sz w:val="20"/>
                <w:szCs w:val="20"/>
              </w:rPr>
            </w:pP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514B666"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6A63880"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1D27158" w14:textId="77777777" w:rsidR="00C04416" w:rsidRDefault="00C04416">
            <w:pPr>
              <w:spacing w:after="0" w:line="240" w:lineRule="auto"/>
              <w:jc w:val="center"/>
              <w:rPr>
                <w:rFonts w:ascii="Times New Roman" w:eastAsia="Times New Roman" w:hAnsi="Times New Roman"/>
                <w:sz w:val="20"/>
                <w:szCs w:val="20"/>
              </w:rPr>
            </w:pP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1533DEC" w14:textId="77777777" w:rsidR="00C04416" w:rsidRDefault="00C04416">
            <w:pPr>
              <w:spacing w:after="0" w:line="240" w:lineRule="auto"/>
              <w:jc w:val="center"/>
              <w:rPr>
                <w:rFonts w:ascii="Times New Roman" w:eastAsia="Times New Roman" w:hAnsi="Times New Roman"/>
                <w:sz w:val="20"/>
                <w:szCs w:val="20"/>
              </w:rPr>
            </w:pP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7B5170" w14:textId="77777777" w:rsidR="00C04416" w:rsidRDefault="00C04416">
            <w:pPr>
              <w:spacing w:after="0" w:line="240" w:lineRule="auto"/>
              <w:jc w:val="center"/>
              <w:rPr>
                <w:rFonts w:ascii="Times New Roman" w:eastAsia="Times New Roman" w:hAnsi="Times New Roman"/>
                <w:sz w:val="20"/>
                <w:szCs w:val="20"/>
              </w:rPr>
            </w:pPr>
          </w:p>
        </w:tc>
      </w:tr>
      <w:tr w:rsidR="00C04416" w14:paraId="64CED46B"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F1D596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Количество продаж, шт.</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3FAAD84"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2DF5B2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DB985F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156476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5FE040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EC35B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D56C6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AD34E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9D2D78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8A2778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BD180F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F4E542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AFF723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04416" w14:paraId="2191D13E"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DB7FEA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Средний чек,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6B27C68"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85B6CE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66EEDC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8A4ED2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A2A760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9FF300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DE35B6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6377CB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9B7D50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74BDB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59E201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E41144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B2C08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w:t>
            </w:r>
          </w:p>
        </w:tc>
      </w:tr>
      <w:tr w:rsidR="00C04416" w14:paraId="282AD575"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15003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Выручка,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AB5AC13"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6971F0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E8D5BD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09A90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DA5CAB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5F3E5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CE6E08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041585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5E7CB3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86BD85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C56855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4787B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92E818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35000</w:t>
            </w:r>
          </w:p>
        </w:tc>
      </w:tr>
      <w:tr w:rsidR="00C04416" w14:paraId="547B4CD7"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E4BA7B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Суммарные расходы,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76D285E"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1B2435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ECD318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0F0C26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F5E13F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321B2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848178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0BAB17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537EB6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D4E332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C0CE7C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624DF9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FA267F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10000</w:t>
            </w:r>
          </w:p>
        </w:tc>
      </w:tr>
      <w:tr w:rsidR="00C04416" w14:paraId="4023E97F"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93FB35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Переменные,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BCFE546"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19B920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83D3FE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0CA41D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A4C875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4EFB00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A3FC2B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1DFB1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835761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5FF618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4DAC2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BD2E0E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40C1F9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9000</w:t>
            </w:r>
          </w:p>
        </w:tc>
      </w:tr>
      <w:tr w:rsidR="00C04416" w14:paraId="030577E6"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CC1959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Расходные материалы</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9947D45"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096C1D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297460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06623C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97684B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CDF10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1A4EBF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EFC583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1D008E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4F222C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82C906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0AD5A3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56A1DC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3000</w:t>
            </w:r>
          </w:p>
        </w:tc>
      </w:tr>
      <w:tr w:rsidR="00C04416" w14:paraId="1772C43E"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3D557F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Транспортные расходы,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A9BAAE5"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0F7E4B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10DAFF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524350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913997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FF3176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BD6054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C95C22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846E71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31CB77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FB76D6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AEDF1F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567BAB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4500</w:t>
            </w:r>
          </w:p>
        </w:tc>
      </w:tr>
      <w:tr w:rsidR="00C04416" w14:paraId="71274FAA"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8DF361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Реклама,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62C1490"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41D8ED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CFE70C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83865F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6AD9F0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DB9F28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19B21D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76D9FC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3966B8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A71D2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215A96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41168A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AE9A9E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1500</w:t>
            </w:r>
          </w:p>
        </w:tc>
      </w:tr>
      <w:tr w:rsidR="00C04416" w14:paraId="30509D30"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C2823A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Маржинальный доход,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AED3B26"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A030D7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227DD4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E61BBC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66E5F5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34D865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26C44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A45362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C3C77C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6CAD01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D9E36A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9A2BFB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3A29C3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26000</w:t>
            </w:r>
          </w:p>
        </w:tc>
      </w:tr>
      <w:tr w:rsidR="00C04416" w14:paraId="75D2D4B5"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FAB09C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Постоянные расходы,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FA34B91"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696FAE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9253CA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49585E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73DB1B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4D7EDC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AC9068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D0BC40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6C24B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AC9A16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442B2B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DCF8B9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E2A3F8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C04416" w14:paraId="54CC5CB1"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437215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Связь</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206A434"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3D62F1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D8604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9F2CAC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5B051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8DF55D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ECF72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FD1F85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53120C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8C295A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BF520E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5FD39C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E9F6AA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C04416" w14:paraId="367EB948"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F0CD71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Интернет</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AA3FFDE"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09BCD2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41B15E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2447F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E98AA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A79CE5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DECA72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D4958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879FFA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51F48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21DA0E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5B18B1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730CEE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500</w:t>
            </w:r>
          </w:p>
        </w:tc>
      </w:tr>
      <w:tr w:rsidR="00C04416" w14:paraId="343DF7D1"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696C39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Суммарные налоги,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0D9654C"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F0FE35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F92169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279745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8715DD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029BCF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C43924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750C6E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0EC7ED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BC9D00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83F381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C56F0F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67192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r>
      <w:tr w:rsidR="00C04416" w14:paraId="07C81866"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858DB4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Самозанятость (4%)</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3E1F2AA"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E27277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F22EE6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A20D94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93B8BC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C6DF9C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2133E4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747EEB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D9D0D8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D1C352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E30F06B"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683F00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E9BBDA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1400</w:t>
            </w:r>
          </w:p>
        </w:tc>
      </w:tr>
      <w:tr w:rsidR="00C04416" w14:paraId="26FF4E7F"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25CBB4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Прибыль,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A894B70"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01FEDD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3F3348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43220F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267C7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982B76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6C3BFB8"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E9EB7A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9F787C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820096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01470E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B3D381F"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69ED933"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r>
      <w:tr w:rsidR="00C04416" w14:paraId="40DBA131"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B73373A"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Рентабельность, %</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E1A84C8" w14:textId="77777777" w:rsidR="00C04416" w:rsidRDefault="00C04416">
            <w:pPr>
              <w:spacing w:after="0" w:line="240" w:lineRule="auto"/>
              <w:jc w:val="center"/>
              <w:rPr>
                <w:rFonts w:ascii="Times New Roman" w:eastAsia="Times New Roman" w:hAnsi="Times New Roman"/>
                <w:sz w:val="20"/>
                <w:szCs w:val="20"/>
              </w:rPr>
            </w:pP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A64EF41"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D3B818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EE50DFC"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4562C6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8F32E1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43AD4D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003D1F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D9B8BE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352470D"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67C9192"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3E94B5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7FBC5A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67,43</w:t>
            </w:r>
          </w:p>
        </w:tc>
      </w:tr>
      <w:tr w:rsidR="00C04416" w14:paraId="66B427D2" w14:textId="77777777" w:rsidTr="00A81DBA">
        <w:trPr>
          <w:trHeight w:val="300"/>
        </w:trPr>
        <w:tc>
          <w:tcPr>
            <w:tcW w:w="3121"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4C3ADB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Прибыль нарастающим итогом, руб.</w:t>
            </w:r>
          </w:p>
        </w:tc>
        <w:tc>
          <w:tcPr>
            <w:tcW w:w="841"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1ED1CC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w:t>
            </w:r>
          </w:p>
        </w:tc>
        <w:tc>
          <w:tcPr>
            <w:tcW w:w="775"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076C8F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w:t>
            </w:r>
          </w:p>
        </w:tc>
        <w:tc>
          <w:tcPr>
            <w:tcW w:w="740"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808026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47200</w:t>
            </w:r>
          </w:p>
        </w:tc>
        <w:tc>
          <w:tcPr>
            <w:tcW w:w="727"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64FC62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70800</w:t>
            </w:r>
          </w:p>
        </w:tc>
        <w:tc>
          <w:tcPr>
            <w:tcW w:w="7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2D71EFF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94400</w:t>
            </w:r>
          </w:p>
        </w:tc>
        <w:tc>
          <w:tcPr>
            <w:tcW w:w="864"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070F546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118000</w:t>
            </w:r>
          </w:p>
        </w:tc>
        <w:tc>
          <w:tcPr>
            <w:tcW w:w="93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722601C7"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141600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371F33FE"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165200</w:t>
            </w:r>
          </w:p>
        </w:tc>
        <w:tc>
          <w:tcPr>
            <w:tcW w:w="993"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431A6520"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188800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66A64BE6"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212400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14BA9724"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236000</w:t>
            </w:r>
          </w:p>
        </w:tc>
        <w:tc>
          <w:tcPr>
            <w:tcW w:w="992"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544F8B9"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259600</w:t>
            </w:r>
          </w:p>
        </w:tc>
        <w:tc>
          <w:tcPr>
            <w:tcW w:w="1418" w:type="dxa"/>
            <w:tcBorders>
              <w:top w:val="none" w:sz="0"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center"/>
          </w:tcPr>
          <w:p w14:paraId="5206B755" w14:textId="77777777" w:rsidR="00C04416" w:rsidRDefault="007E77E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283200</w:t>
            </w:r>
          </w:p>
        </w:tc>
      </w:tr>
    </w:tbl>
    <w:p w14:paraId="28688B5E" w14:textId="77777777" w:rsidR="00C04416" w:rsidRDefault="00C04416">
      <w:pPr>
        <w:ind w:left="-567"/>
        <w:jc w:val="center"/>
        <w:rPr>
          <w:rFonts w:ascii="Times New Roman" w:hAnsi="Times New Roman"/>
          <w:sz w:val="28"/>
          <w:szCs w:val="28"/>
        </w:rPr>
      </w:pPr>
    </w:p>
    <w:p w14:paraId="4DB75416" w14:textId="77777777" w:rsidR="00C04416" w:rsidRDefault="00C04416">
      <w:pPr>
        <w:rPr>
          <w:rFonts w:ascii="Times New Roman" w:hAnsi="Times New Roman"/>
          <w:sz w:val="28"/>
          <w:szCs w:val="28"/>
        </w:rPr>
      </w:pPr>
    </w:p>
    <w:p w14:paraId="0D21C003" w14:textId="77777777" w:rsidR="00C04416" w:rsidRDefault="00C04416">
      <w:pPr>
        <w:sectPr w:rsidR="00C04416">
          <w:endnotePr>
            <w:numFmt w:val="decimal"/>
          </w:endnotePr>
          <w:pgSz w:w="16838" w:h="11906" w:orient="landscape"/>
          <w:pgMar w:top="851" w:right="1134" w:bottom="1701" w:left="1134" w:header="720" w:footer="720" w:gutter="0"/>
          <w:cols w:space="720"/>
        </w:sectPr>
      </w:pPr>
    </w:p>
    <w:p w14:paraId="62CFFBC5" w14:textId="77777777" w:rsidR="00C04416" w:rsidRDefault="007E77E9">
      <w:pPr>
        <w:spacing w:line="240" w:lineRule="auto"/>
        <w:ind w:left="-567"/>
        <w:rPr>
          <w:rFonts w:ascii="Times New Roman" w:hAnsi="Times New Roman"/>
          <w:sz w:val="28"/>
          <w:szCs w:val="28"/>
        </w:rPr>
      </w:pPr>
      <w:r>
        <w:rPr>
          <w:rFonts w:ascii="Times New Roman" w:hAnsi="Times New Roman"/>
          <w:sz w:val="28"/>
          <w:szCs w:val="28"/>
        </w:rPr>
        <w:lastRenderedPageBreak/>
        <w:t>7. Оценка рисков</w:t>
      </w:r>
    </w:p>
    <w:p w14:paraId="5FFA95BF" w14:textId="77777777" w:rsidR="00C04416" w:rsidRDefault="007E77E9">
      <w:pPr>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Производственные риски – этот риски связанные с возможной поломкой оборудования используемого при выполнении сантехнических услуг. Путем устранения данного риска может стать приобретение оборудования у проверенных продавцов с наличием гарантийных сроков от производителя. </w:t>
      </w:r>
    </w:p>
    <w:p w14:paraId="2B4FB0C8" w14:textId="77777777" w:rsidR="00C04416" w:rsidRDefault="007E77E9">
      <w:pPr>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Коммерческие риски – это риски связанные со снижением уровня доходов населения и как следствие снижению покупательской способности представителями целевой аудитории. Снизить данный риск возможно более обширными финансовыми вливаниями в проведение рекламной компании с целью увеличения объемов обращений от потенциальных клиентов. Так же нельзя не отметить факт того что необходимо вести постоянный мониторинг за отзывами от клиентов, ведь как известно положительная репутация любого бизнеса в глазах общественности помогает определиться с выбором поставщика услуг.</w:t>
      </w:r>
    </w:p>
    <w:p w14:paraId="2B3DADD1" w14:textId="77777777" w:rsidR="00C04416" w:rsidRDefault="007E77E9">
      <w:pPr>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Финансовые риски – в моем случае в данной подгруппе рисков можно выделить следующий </w:t>
      </w:r>
      <w:proofErr w:type="spellStart"/>
      <w:r>
        <w:rPr>
          <w:rFonts w:ascii="Times New Roman" w:eastAsia="Times New Roman" w:hAnsi="Times New Roman"/>
          <w:bCs/>
          <w:sz w:val="28"/>
          <w:szCs w:val="28"/>
        </w:rPr>
        <w:t>аспектт</w:t>
      </w:r>
      <w:proofErr w:type="spellEnd"/>
      <w:r>
        <w:rPr>
          <w:rFonts w:ascii="Times New Roman" w:eastAsia="Times New Roman" w:hAnsi="Times New Roman"/>
          <w:bCs/>
          <w:sz w:val="28"/>
          <w:szCs w:val="28"/>
        </w:rPr>
        <w:t>: увеличение стоимости оборудования необходимого для оказания рассматриваемых услуг. Методом локализации данного риска может стать заключение договоров с поставщиками оборудования с четко прописанными ценами на интересующие позиции. В случае наступления данного риска, его решение будет возможно за счет пропорционального увеличения стоимости оказываемых услуг для представителей целевой аудитории.</w:t>
      </w:r>
    </w:p>
    <w:p w14:paraId="7841F780" w14:textId="77777777" w:rsidR="00C04416" w:rsidRDefault="007E77E9">
      <w:pPr>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Риски, связанные с форс-мажорными обстоятельствами – к данной категории рисков можно отнести множество рисков в той или иной степени способных повлиять на осуществление плана. Основным из них, как показывают события последних двух лет может стать введение </w:t>
      </w:r>
      <w:proofErr w:type="spellStart"/>
      <w:r>
        <w:rPr>
          <w:rFonts w:ascii="Times New Roman" w:eastAsia="Times New Roman" w:hAnsi="Times New Roman"/>
          <w:bCs/>
          <w:sz w:val="28"/>
          <w:szCs w:val="28"/>
        </w:rPr>
        <w:t>локдауна</w:t>
      </w:r>
      <w:proofErr w:type="spellEnd"/>
      <w:r>
        <w:rPr>
          <w:rFonts w:ascii="Times New Roman" w:eastAsia="Times New Roman" w:hAnsi="Times New Roman"/>
          <w:bCs/>
          <w:sz w:val="28"/>
          <w:szCs w:val="28"/>
        </w:rPr>
        <w:t xml:space="preserve"> из-за пандемии </w:t>
      </w:r>
      <w:proofErr w:type="spellStart"/>
      <w:r>
        <w:rPr>
          <w:rFonts w:ascii="Times New Roman" w:eastAsia="Times New Roman" w:hAnsi="Times New Roman"/>
          <w:bCs/>
          <w:sz w:val="28"/>
          <w:szCs w:val="28"/>
          <w:lang w:val="en-US"/>
        </w:rPr>
        <w:t>Covid</w:t>
      </w:r>
      <w:proofErr w:type="spellEnd"/>
      <w:r>
        <w:rPr>
          <w:rFonts w:ascii="Times New Roman" w:eastAsia="Times New Roman" w:hAnsi="Times New Roman"/>
          <w:bCs/>
          <w:sz w:val="28"/>
          <w:szCs w:val="28"/>
        </w:rPr>
        <w:t>-19. Основываясь на опыте предпринимателей работающих в сферах наиболее пострадавших от введения данных санкций, путем решения в их случае стало создание резерва денежных средств позволяющих автономно существовать на дистанции от одного месяца и более.</w:t>
      </w:r>
    </w:p>
    <w:p w14:paraId="15C0DBC5" w14:textId="77777777" w:rsidR="00C04416" w:rsidRDefault="00C04416">
      <w:pPr>
        <w:ind w:left="-567"/>
        <w:rPr>
          <w:rFonts w:ascii="Times New Roman" w:hAnsi="Times New Roman"/>
          <w:sz w:val="28"/>
          <w:szCs w:val="28"/>
        </w:rPr>
      </w:pPr>
    </w:p>
    <w:sectPr w:rsidR="00C04416" w:rsidSect="00C04416">
      <w:endnotePr>
        <w:numFmt w:val="decimal"/>
      </w:endnotePr>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0"/>
  <w:drawingGridVerticalSpacing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16"/>
    <w:rsid w:val="00444A95"/>
    <w:rsid w:val="00562D73"/>
    <w:rsid w:val="00565C39"/>
    <w:rsid w:val="005C0ABB"/>
    <w:rsid w:val="00681808"/>
    <w:rsid w:val="007E77E9"/>
    <w:rsid w:val="00A81DBA"/>
    <w:rsid w:val="00C04416"/>
    <w:rsid w:val="00D41D52"/>
    <w:rsid w:val="00DE7F64"/>
    <w:rsid w:val="00EF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DF69"/>
  <w15:docId w15:val="{49CC54F2-27A7-4FF6-A912-FC6D70A3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7">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BD103-51D9-4FDA-9D78-767E2864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Пузиков Андрей Юрьевич</cp:lastModifiedBy>
  <cp:revision>2</cp:revision>
  <dcterms:created xsi:type="dcterms:W3CDTF">2022-08-10T14:27:00Z</dcterms:created>
  <dcterms:modified xsi:type="dcterms:W3CDTF">2022-08-10T14:27:00Z</dcterms:modified>
</cp:coreProperties>
</file>